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DDF8E" w14:textId="466483EC" w:rsidR="00250883" w:rsidRDefault="00250883" w:rsidP="00250883">
      <w:pPr>
        <w:pStyle w:val="Header"/>
        <w:tabs>
          <w:tab w:val="left" w:pos="8040"/>
        </w:tabs>
        <w:spacing w:line="280" w:lineRule="exact"/>
        <w:rPr>
          <w:sz w:val="24"/>
          <w:lang w:eastAsia="zh-CN"/>
        </w:rPr>
      </w:pPr>
      <w:bookmarkStart w:id="0" w:name="OLE_LINK26"/>
      <w:bookmarkStart w:id="1" w:name="OLE_LINK27"/>
      <w:bookmarkStart w:id="2" w:name="OLE_LINK16"/>
      <w:bookmarkStart w:id="3" w:name="_Ref399006623"/>
      <w:bookmarkStart w:id="4" w:name="_Toc92513360"/>
      <w:r>
        <w:rPr>
          <w:sz w:val="24"/>
          <w:lang w:eastAsia="zh-CN"/>
        </w:rPr>
        <w:t xml:space="preserve">3GPP TSG-RAN WG4 Meeting # 100-e                             </w:t>
      </w:r>
      <w:r w:rsidR="00CB441B" w:rsidRPr="00CB441B">
        <w:rPr>
          <w:sz w:val="24"/>
          <w:lang w:eastAsia="zh-CN"/>
        </w:rPr>
        <w:t>R4-2115084</w:t>
      </w:r>
    </w:p>
    <w:p w14:paraId="7F85FAFC" w14:textId="77777777" w:rsidR="00E35ED0" w:rsidRDefault="00250883" w:rsidP="00250883">
      <w:pPr>
        <w:pStyle w:val="Header"/>
        <w:tabs>
          <w:tab w:val="left" w:pos="8040"/>
        </w:tabs>
        <w:spacing w:line="280" w:lineRule="exact"/>
        <w:rPr>
          <w:sz w:val="24"/>
          <w:lang w:eastAsia="zh-CN"/>
        </w:rPr>
      </w:pPr>
      <w:r>
        <w:rPr>
          <w:sz w:val="24"/>
          <w:lang w:eastAsia="zh-CN"/>
        </w:rPr>
        <w:t>Electronic Meeting, 16– 27 August, 2021</w:t>
      </w:r>
    </w:p>
    <w:bookmarkEnd w:id="0"/>
    <w:bookmarkEnd w:id="1"/>
    <w:p w14:paraId="51FAA2C9" w14:textId="77777777" w:rsidR="00A55E48" w:rsidRPr="00950B58" w:rsidRDefault="00A55E48" w:rsidP="00FA4A76">
      <w:pPr>
        <w:pStyle w:val="Header"/>
        <w:tabs>
          <w:tab w:val="left" w:pos="8040"/>
        </w:tabs>
        <w:spacing w:line="280" w:lineRule="exact"/>
        <w:rPr>
          <w:rFonts w:cs="SimHei"/>
          <w:sz w:val="24"/>
          <w:szCs w:val="24"/>
        </w:rPr>
      </w:pPr>
    </w:p>
    <w:bookmarkEnd w:id="2"/>
    <w:p w14:paraId="1743E1FF" w14:textId="14C6799C" w:rsidR="00F77DE9" w:rsidRDefault="00F77DE9" w:rsidP="00FA4A7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573674">
        <w:rPr>
          <w:rFonts w:ascii="Arial" w:hAnsi="Arial" w:cs="Arial"/>
          <w:sz w:val="22"/>
        </w:rPr>
        <w:t>Apple</w:t>
      </w:r>
    </w:p>
    <w:p w14:paraId="2241B979" w14:textId="393D1520" w:rsidR="00F77DE9" w:rsidRPr="00D40746" w:rsidRDefault="00F77DE9" w:rsidP="00FA4A76">
      <w:pPr>
        <w:tabs>
          <w:tab w:val="left" w:pos="1985"/>
        </w:tabs>
        <w:ind w:left="1992" w:hangingChars="902" w:hanging="1992"/>
        <w:jc w:val="both"/>
        <w:rPr>
          <w:rFonts w:ascii="Arial" w:eastAsia="SimSun"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F5718" w:rsidRPr="009F5718">
        <w:rPr>
          <w:rFonts w:ascii="Arial" w:hAnsi="Arial" w:cs="Arial"/>
          <w:sz w:val="22"/>
        </w:rPr>
        <w:t xml:space="preserve">WF on </w:t>
      </w:r>
      <w:r w:rsidR="00573674">
        <w:rPr>
          <w:rFonts w:ascii="Arial" w:hAnsi="Arial" w:cs="Arial"/>
          <w:sz w:val="22"/>
        </w:rPr>
        <w:t>NS_21 SEM and A-MPR</w:t>
      </w:r>
    </w:p>
    <w:p w14:paraId="4E751586" w14:textId="36AAEA5D" w:rsidR="00F77DE9" w:rsidRPr="0022403E" w:rsidRDefault="00F77DE9" w:rsidP="00FA4A76">
      <w:pPr>
        <w:ind w:left="1985" w:hanging="1985"/>
        <w:rPr>
          <w:rFonts w:ascii="Arial" w:eastAsia="SimSun" w:hAnsi="Arial" w:cs="Arial"/>
          <w:sz w:val="22"/>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A92B4A" w:rsidRPr="00A92B4A">
        <w:rPr>
          <w:rFonts w:ascii="Arial" w:eastAsia="SimSun" w:hAnsi="Arial" w:cs="Arial"/>
          <w:sz w:val="22"/>
          <w:lang w:eastAsia="zh-CN"/>
        </w:rPr>
        <w:t>6.1.9.2.1</w:t>
      </w:r>
    </w:p>
    <w:p w14:paraId="7CC782DA" w14:textId="0B16C3DC" w:rsidR="00F77DE9" w:rsidRDefault="00F77DE9" w:rsidP="00FA4A76">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SimSun" w:hAnsi="Arial" w:cs="Arial" w:hint="eastAsia"/>
          <w:sz w:val="22"/>
          <w:lang w:eastAsia="zh-CN"/>
        </w:rPr>
        <w:t>Approval</w:t>
      </w:r>
    </w:p>
    <w:p w14:paraId="036494C2" w14:textId="77777777" w:rsidR="00FB3D9B" w:rsidRPr="00A62DA7" w:rsidRDefault="00FB3D9B" w:rsidP="00FA4A76">
      <w:pPr>
        <w:tabs>
          <w:tab w:val="left" w:pos="1985"/>
        </w:tabs>
        <w:jc w:val="both"/>
        <w:rPr>
          <w:rFonts w:ascii="Arial" w:eastAsia="SimSun" w:hAnsi="Arial" w:cs="Arial"/>
          <w:sz w:val="22"/>
          <w:lang w:eastAsia="zh-CN"/>
        </w:rPr>
      </w:pPr>
    </w:p>
    <w:p w14:paraId="0CF3E8D9" w14:textId="77777777" w:rsidR="00FC0076" w:rsidRPr="007E4B7F" w:rsidRDefault="0050575E" w:rsidP="00FA4A76">
      <w:pPr>
        <w:pStyle w:val="Heading1"/>
        <w:keepNext w:val="0"/>
        <w:keepLines w:val="0"/>
      </w:pPr>
      <w:bookmarkStart w:id="5" w:name="OLE_LINK4"/>
      <w:bookmarkEnd w:id="3"/>
      <w:bookmarkEnd w:id="4"/>
      <w:r w:rsidRPr="0050575E">
        <w:t>Back</w:t>
      </w:r>
      <w:r>
        <w:t>ground</w:t>
      </w:r>
    </w:p>
    <w:bookmarkEnd w:id="5"/>
    <w:p w14:paraId="0ECBDC34" w14:textId="6205944A" w:rsidR="00F1521E" w:rsidRPr="00FB3D9B" w:rsidRDefault="00F370AC" w:rsidP="0079205A">
      <w:pPr>
        <w:jc w:val="both"/>
      </w:pPr>
      <w:r>
        <w:t>The contribution [1] discusses the implication of NS_21 and the requirements of Canadian WCS. The</w:t>
      </w:r>
      <w:r w:rsidR="0079205A">
        <w:t xml:space="preserve"> emission mask of NS_21 defines a measurement bandwidth smaller than 1MHz for the first bin directly adjacent to the channel edge. In case of NR the measurement bandwidth is set to 1% of the channel bandwidth. The ‘1%’ requirement is also stated in the regulatory description from RSS-195. However, the regulatory also states that the emission power shall be integrated over the full measurement bandwidth of 1MHz. Regulatory specification allows to use smaller resolution bandwidth, but the measurement bandwidth is always 1MHz.</w:t>
      </w:r>
      <w:r>
        <w:t xml:space="preserve"> This leads to increase power backoff need for edge allocations and</w:t>
      </w:r>
      <w:r w:rsidR="008C6E5D">
        <w:t xml:space="preserve"> for</w:t>
      </w:r>
      <w:r>
        <w:t xml:space="preserve"> some outer allocations.</w:t>
      </w:r>
      <w:r w:rsidR="00B039A0">
        <w:t xml:space="preserve"> In [1] A-MPR is proposed for 5MHz CBW.</w:t>
      </w:r>
    </w:p>
    <w:p w14:paraId="0773DECE" w14:textId="77777777" w:rsidR="001F64ED" w:rsidRDefault="0064410D" w:rsidP="009F6603">
      <w:pPr>
        <w:pStyle w:val="Heading1"/>
      </w:pPr>
      <w:r>
        <w:t>Way forward</w:t>
      </w:r>
    </w:p>
    <w:p w14:paraId="3F42AF58" w14:textId="5207A394" w:rsidR="001646CA" w:rsidRDefault="006B095B" w:rsidP="0087458C">
      <w:pPr>
        <w:jc w:val="both"/>
        <w:rPr>
          <w:rFonts w:eastAsiaTheme="minorEastAsia"/>
          <w:b/>
          <w:lang w:eastAsia="zh-CN"/>
        </w:rPr>
      </w:pPr>
      <w:bookmarkStart w:id="6" w:name="OLE_LINK71"/>
      <w:bookmarkStart w:id="7" w:name="OLE_LINK72"/>
      <w:bookmarkStart w:id="8" w:name="OLE_LINK101"/>
      <w:r>
        <w:rPr>
          <w:rFonts w:eastAsiaTheme="minorEastAsia"/>
          <w:b/>
          <w:lang w:eastAsia="zh-CN"/>
        </w:rPr>
        <w:t>Proposal</w:t>
      </w:r>
      <w:r w:rsidR="00AA0F7C">
        <w:rPr>
          <w:rFonts w:eastAsiaTheme="minorEastAsia"/>
          <w:b/>
          <w:lang w:eastAsia="zh-CN"/>
        </w:rPr>
        <w:t xml:space="preserve"> </w:t>
      </w:r>
      <w:r>
        <w:rPr>
          <w:rFonts w:eastAsiaTheme="minorEastAsia"/>
          <w:b/>
          <w:lang w:eastAsia="zh-CN"/>
        </w:rPr>
        <w:t xml:space="preserve">1: </w:t>
      </w:r>
      <w:r w:rsidR="00FB3D9B">
        <w:rPr>
          <w:rFonts w:eastAsiaTheme="minorEastAsia"/>
          <w:b/>
          <w:lang w:eastAsia="zh-CN"/>
        </w:rPr>
        <w:t>Consider to s</w:t>
      </w:r>
      <w:r w:rsidR="00AA0F7C">
        <w:rPr>
          <w:rFonts w:eastAsiaTheme="minorEastAsia"/>
          <w:b/>
          <w:lang w:eastAsia="zh-CN"/>
        </w:rPr>
        <w:t>e</w:t>
      </w:r>
      <w:r w:rsidR="00DE72E4">
        <w:rPr>
          <w:rFonts w:eastAsiaTheme="minorEastAsia"/>
          <w:b/>
          <w:lang w:eastAsia="zh-CN"/>
        </w:rPr>
        <w:t>p</w:t>
      </w:r>
      <w:r w:rsidR="00AA0F7C">
        <w:rPr>
          <w:rFonts w:eastAsiaTheme="minorEastAsia"/>
          <w:b/>
          <w:lang w:eastAsia="zh-CN"/>
        </w:rPr>
        <w:t>a</w:t>
      </w:r>
      <w:r w:rsidR="00DE72E4">
        <w:rPr>
          <w:rFonts w:eastAsiaTheme="minorEastAsia"/>
          <w:b/>
          <w:lang w:eastAsia="zh-CN"/>
        </w:rPr>
        <w:t>rate NS_03/NS_21 SEM r</w:t>
      </w:r>
      <w:r w:rsidR="00DE72E4" w:rsidRPr="00DE72E4">
        <w:rPr>
          <w:rFonts w:eastAsiaTheme="minorEastAsia"/>
          <w:b/>
          <w:lang w:eastAsia="zh-CN"/>
        </w:rPr>
        <w:t xml:space="preserve">equirement </w:t>
      </w:r>
      <w:r w:rsidR="00DE72E4">
        <w:rPr>
          <w:rFonts w:eastAsiaTheme="minorEastAsia"/>
          <w:b/>
          <w:lang w:eastAsia="zh-CN"/>
        </w:rPr>
        <w:t xml:space="preserve">and create new clause (e.g. </w:t>
      </w:r>
      <w:r w:rsidR="00DE72E4" w:rsidRPr="00DE72E4">
        <w:rPr>
          <w:rFonts w:eastAsiaTheme="minorEastAsia"/>
          <w:b/>
          <w:lang w:eastAsia="zh-CN"/>
        </w:rPr>
        <w:t>6.5.2.3.9</w:t>
      </w:r>
      <w:r w:rsidR="00DE72E4">
        <w:rPr>
          <w:rFonts w:eastAsiaTheme="minorEastAsia"/>
          <w:b/>
          <w:lang w:eastAsia="zh-CN"/>
        </w:rPr>
        <w:t>)</w:t>
      </w:r>
      <w:r w:rsidR="00AA0F7C">
        <w:rPr>
          <w:rFonts w:eastAsiaTheme="minorEastAsia"/>
          <w:b/>
          <w:lang w:eastAsia="zh-CN"/>
        </w:rPr>
        <w:t xml:space="preserve"> for</w:t>
      </w:r>
      <w:r w:rsidR="00C76EE9">
        <w:rPr>
          <w:rFonts w:eastAsiaTheme="minorEastAsia"/>
          <w:b/>
          <w:lang w:eastAsia="zh-CN"/>
        </w:rPr>
        <w:t xml:space="preserve"> </w:t>
      </w:r>
      <w:r w:rsidR="00C76EE9" w:rsidRPr="00DE72E4">
        <w:rPr>
          <w:rFonts w:eastAsiaTheme="minorEastAsia"/>
          <w:b/>
          <w:lang w:eastAsia="zh-CN"/>
        </w:rPr>
        <w:t>NS_21</w:t>
      </w:r>
      <w:r w:rsidR="00C76EE9">
        <w:rPr>
          <w:rFonts w:eastAsiaTheme="minorEastAsia"/>
          <w:b/>
          <w:lang w:eastAsia="zh-CN"/>
        </w:rPr>
        <w:t xml:space="preserve"> SEM</w:t>
      </w:r>
      <w:r w:rsidR="00DE72E4">
        <w:rPr>
          <w:rFonts w:eastAsiaTheme="minorEastAsia"/>
          <w:b/>
          <w:lang w:eastAsia="zh-CN"/>
        </w:rPr>
        <w:t xml:space="preserve">. </w:t>
      </w:r>
      <w:r w:rsidR="00AA0F7C">
        <w:rPr>
          <w:rFonts w:eastAsiaTheme="minorEastAsia"/>
          <w:b/>
          <w:lang w:eastAsia="zh-CN"/>
        </w:rPr>
        <w:t>Furthermore, u</w:t>
      </w:r>
      <w:r w:rsidR="00DE72E4">
        <w:rPr>
          <w:rFonts w:eastAsiaTheme="minorEastAsia"/>
          <w:b/>
          <w:lang w:eastAsia="zh-CN"/>
        </w:rPr>
        <w:t>pdate the MBW of first bin from ‘1% channel BW’ to ‘1</w:t>
      </w:r>
      <w:r w:rsidR="00F1521E">
        <w:rPr>
          <w:rFonts w:eastAsiaTheme="minorEastAsia"/>
          <w:b/>
          <w:lang w:eastAsia="zh-CN"/>
        </w:rPr>
        <w:t xml:space="preserve"> </w:t>
      </w:r>
      <w:r w:rsidR="00DE72E4">
        <w:rPr>
          <w:rFonts w:eastAsiaTheme="minorEastAsia"/>
          <w:b/>
          <w:lang w:eastAsia="zh-CN"/>
        </w:rPr>
        <w:t>MHz’</w:t>
      </w:r>
      <w:r w:rsidR="00AA0F7C">
        <w:rPr>
          <w:rFonts w:eastAsiaTheme="minorEastAsia"/>
          <w:b/>
          <w:lang w:eastAsia="zh-CN"/>
        </w:rPr>
        <w:t xml:space="preserve"> as shown below.</w:t>
      </w:r>
      <w:r w:rsidR="00DE72E4">
        <w:t xml:space="preserve"> </w:t>
      </w:r>
      <w:r w:rsidR="00DE72E4">
        <w:rPr>
          <w:rFonts w:eastAsiaTheme="minorEastAsia"/>
          <w:b/>
          <w:lang w:eastAsia="zh-CN"/>
        </w:rPr>
        <w:t xml:space="preserve"> </w:t>
      </w:r>
    </w:p>
    <w:tbl>
      <w:tblPr>
        <w:tblStyle w:val="TableGrid"/>
        <w:tblW w:w="0" w:type="auto"/>
        <w:tblLook w:val="04A0" w:firstRow="1" w:lastRow="0" w:firstColumn="1" w:lastColumn="0" w:noHBand="0" w:noVBand="1"/>
      </w:tblPr>
      <w:tblGrid>
        <w:gridCol w:w="9631"/>
      </w:tblGrid>
      <w:tr w:rsidR="00AB7FB8" w14:paraId="0BBD3543" w14:textId="77777777" w:rsidTr="00AB7FB8">
        <w:tc>
          <w:tcPr>
            <w:tcW w:w="9631" w:type="dxa"/>
          </w:tcPr>
          <w:p w14:paraId="74B0F12D" w14:textId="77777777" w:rsidR="00AB7FB8" w:rsidRPr="001C0CC4" w:rsidRDefault="00AB7FB8" w:rsidP="00AB7FB8">
            <w:pPr>
              <w:pStyle w:val="Heading5"/>
              <w:outlineLvl w:val="4"/>
            </w:pPr>
            <w:r w:rsidRPr="001C0CC4">
              <w:t>6.5.2.3.</w:t>
            </w:r>
            <w:r>
              <w:t>9</w:t>
            </w:r>
            <w:r w:rsidRPr="001C0CC4">
              <w:tab/>
              <w:t xml:space="preserve">Requirements for network </w:t>
            </w:r>
            <w:proofErr w:type="spellStart"/>
            <w:r>
              <w:t>signalling</w:t>
            </w:r>
            <w:proofErr w:type="spellEnd"/>
            <w:r w:rsidRPr="001C0CC4">
              <w:t xml:space="preserve"> value "NS_</w:t>
            </w:r>
            <w:r>
              <w:t>21</w:t>
            </w:r>
            <w:r w:rsidRPr="001C0CC4">
              <w:t>"</w:t>
            </w:r>
          </w:p>
          <w:p w14:paraId="43214123" w14:textId="77777777" w:rsidR="00AB7FB8" w:rsidRPr="001C0CC4" w:rsidRDefault="00AB7FB8" w:rsidP="00AB7FB8">
            <w:r w:rsidRPr="001C0CC4">
              <w:t>Additional spectrum emission requirements are signalled by the network to indicate that the UE shall meet an additional requirement for a specific deployment scenario as part of the cell handover/broadcast message.</w:t>
            </w:r>
          </w:p>
          <w:p w14:paraId="6DCCA3DE" w14:textId="77777777" w:rsidR="00AB7FB8" w:rsidRPr="001C0CC4" w:rsidRDefault="00AB7FB8" w:rsidP="00AB7FB8">
            <w:r w:rsidRPr="001C0CC4">
              <w:t>When "NS_21", is indicated in the cell, the power of any UE emission shall not exceed the levels specified in Table 6.5.2.3.3-1.</w:t>
            </w:r>
          </w:p>
          <w:p w14:paraId="5EB778C7" w14:textId="77777777" w:rsidR="00AB7FB8" w:rsidRPr="001C0CC4" w:rsidRDefault="00AB7FB8" w:rsidP="00AB7FB8">
            <w:pPr>
              <w:pStyle w:val="TH"/>
            </w:pPr>
            <w:r w:rsidRPr="001C0CC4">
              <w:t>Table 6.5.2.3.3-1: Additional requirements for "NS_</w:t>
            </w:r>
            <w:r>
              <w:t>21</w:t>
            </w:r>
            <w:r w:rsidRPr="001C0CC4">
              <w:t>"</w:t>
            </w:r>
          </w:p>
          <w:tbl>
            <w:tblPr>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5"/>
              <w:gridCol w:w="850"/>
              <w:gridCol w:w="851"/>
              <w:gridCol w:w="850"/>
              <w:gridCol w:w="851"/>
              <w:gridCol w:w="781"/>
              <w:gridCol w:w="781"/>
              <w:gridCol w:w="781"/>
              <w:gridCol w:w="2052"/>
            </w:tblGrid>
            <w:tr w:rsidR="00AB7FB8" w:rsidRPr="001C0CC4" w14:paraId="160B43F4" w14:textId="77777777" w:rsidTr="00B50C02">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3FA15152" w14:textId="77777777" w:rsidR="00AB7FB8" w:rsidRPr="001C0CC4" w:rsidRDefault="00AB7FB8" w:rsidP="00AB7FB8">
                  <w:pPr>
                    <w:keepNext/>
                    <w:keepLines/>
                    <w:spacing w:after="0"/>
                    <w:jc w:val="center"/>
                    <w:rPr>
                      <w:rFonts w:ascii="Arial" w:hAnsi="Arial" w:cs="Arial"/>
                      <w:b/>
                      <w:sz w:val="18"/>
                    </w:rPr>
                  </w:pPr>
                  <w:proofErr w:type="spellStart"/>
                  <w:r w:rsidRPr="0030342B">
                    <w:rPr>
                      <w:rFonts w:ascii="Arial" w:hAnsi="Arial" w:cs="Arial"/>
                      <w:b/>
                      <w:sz w:val="18"/>
                    </w:rPr>
                    <w:t>Δf</w:t>
                  </w:r>
                  <w:r w:rsidRPr="0030342B">
                    <w:rPr>
                      <w:rFonts w:ascii="Arial" w:hAnsi="Arial" w:cs="Arial"/>
                      <w:b/>
                      <w:sz w:val="18"/>
                      <w:vertAlign w:val="subscript"/>
                    </w:rPr>
                    <w:t>OOB</w:t>
                  </w:r>
                  <w:proofErr w:type="spellEnd"/>
                  <w:r w:rsidRPr="0030342B">
                    <w:rPr>
                      <w:rFonts w:ascii="Arial" w:hAnsi="Arial" w:cs="Arial"/>
                      <w:b/>
                      <w:sz w:val="18"/>
                    </w:rPr>
                    <w:t xml:space="preserve"> </w:t>
                  </w:r>
                  <w:r w:rsidRPr="0030342B">
                    <w:rPr>
                      <w:rFonts w:ascii="Arial" w:hAnsi="Arial" w:cs="Arial"/>
                      <w:b/>
                      <w:sz w:val="18"/>
                    </w:rPr>
                    <w:br/>
                    <w:t>MHz</w:t>
                  </w:r>
                </w:p>
              </w:tc>
              <w:tc>
                <w:tcPr>
                  <w:tcW w:w="5745" w:type="dxa"/>
                  <w:gridSpan w:val="7"/>
                  <w:tcBorders>
                    <w:top w:val="single" w:sz="4" w:space="0" w:color="auto"/>
                    <w:left w:val="single" w:sz="4" w:space="0" w:color="auto"/>
                    <w:bottom w:val="single" w:sz="4" w:space="0" w:color="auto"/>
                    <w:right w:val="single" w:sz="4" w:space="0" w:color="auto"/>
                  </w:tcBorders>
                </w:tcPr>
                <w:p w14:paraId="2AB98744" w14:textId="77777777" w:rsidR="00AB7FB8" w:rsidRPr="001C0CC4" w:rsidRDefault="00AB7FB8" w:rsidP="00AB7FB8">
                  <w:pPr>
                    <w:keepNext/>
                    <w:keepLines/>
                    <w:spacing w:after="0"/>
                    <w:jc w:val="center"/>
                    <w:rPr>
                      <w:rFonts w:ascii="Arial" w:hAnsi="Arial" w:cs="Arial"/>
                      <w:b/>
                      <w:sz w:val="18"/>
                    </w:rPr>
                  </w:pPr>
                  <w:r w:rsidRPr="0030342B">
                    <w:rPr>
                      <w:rFonts w:ascii="Arial" w:hAnsi="Arial" w:cs="Arial"/>
                      <w:b/>
                      <w:sz w:val="18"/>
                    </w:rPr>
                    <w:t>Channel bandwidth (MHz) / Spectrum emission limit (dBm)</w:t>
                  </w:r>
                </w:p>
              </w:tc>
              <w:tc>
                <w:tcPr>
                  <w:tcW w:w="2052" w:type="dxa"/>
                  <w:tcBorders>
                    <w:top w:val="single" w:sz="4" w:space="0" w:color="auto"/>
                    <w:left w:val="single" w:sz="4" w:space="0" w:color="auto"/>
                    <w:bottom w:val="nil"/>
                    <w:right w:val="single" w:sz="4" w:space="0" w:color="auto"/>
                  </w:tcBorders>
                  <w:shd w:val="clear" w:color="auto" w:fill="auto"/>
                </w:tcPr>
                <w:p w14:paraId="2A86F254" w14:textId="77777777" w:rsidR="00AB7FB8" w:rsidRPr="001C0CC4" w:rsidRDefault="00AB7FB8" w:rsidP="00AB7FB8">
                  <w:pPr>
                    <w:keepNext/>
                    <w:keepLines/>
                    <w:spacing w:after="0"/>
                    <w:jc w:val="center"/>
                    <w:rPr>
                      <w:rFonts w:ascii="Arial" w:hAnsi="Arial" w:cs="Arial"/>
                      <w:b/>
                      <w:sz w:val="18"/>
                    </w:rPr>
                  </w:pPr>
                  <w:r w:rsidRPr="001C0CC4">
                    <w:rPr>
                      <w:rFonts w:ascii="Arial" w:hAnsi="Arial" w:cs="Arial"/>
                      <w:b/>
                      <w:sz w:val="18"/>
                    </w:rPr>
                    <w:t>Measurement bandwidth</w:t>
                  </w:r>
                </w:p>
              </w:tc>
            </w:tr>
            <w:tr w:rsidR="00AB7FB8" w:rsidRPr="001C0CC4" w14:paraId="1333867B" w14:textId="77777777" w:rsidTr="00B50C02">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493AAD66" w14:textId="77777777" w:rsidR="00AB7FB8" w:rsidRPr="001C0CC4" w:rsidRDefault="00AB7FB8" w:rsidP="00AB7FB8">
                  <w:pPr>
                    <w:keepNext/>
                    <w:keepLines/>
                    <w:spacing w:after="0"/>
                    <w:jc w:val="center"/>
                    <w:rPr>
                      <w:rFonts w:ascii="Arial" w:hAnsi="Arial" w:cs="Arial"/>
                      <w:b/>
                      <w:sz w:val="18"/>
                    </w:rPr>
                  </w:pPr>
                </w:p>
              </w:tc>
              <w:tc>
                <w:tcPr>
                  <w:tcW w:w="850" w:type="dxa"/>
                  <w:tcBorders>
                    <w:top w:val="single" w:sz="4" w:space="0" w:color="auto"/>
                    <w:left w:val="single" w:sz="4" w:space="0" w:color="auto"/>
                    <w:bottom w:val="single" w:sz="4" w:space="0" w:color="auto"/>
                    <w:right w:val="single" w:sz="4" w:space="0" w:color="auto"/>
                  </w:tcBorders>
                </w:tcPr>
                <w:p w14:paraId="6B1B0003" w14:textId="77777777" w:rsidR="00AB7FB8" w:rsidRPr="001C0CC4" w:rsidRDefault="00AB7FB8" w:rsidP="00AB7FB8">
                  <w:pPr>
                    <w:keepNext/>
                    <w:keepLines/>
                    <w:spacing w:after="0"/>
                    <w:jc w:val="center"/>
                    <w:rPr>
                      <w:rFonts w:ascii="Arial" w:hAnsi="Arial" w:cs="Arial"/>
                      <w:b/>
                      <w:sz w:val="18"/>
                      <w:lang w:eastAsia="zh-CN"/>
                    </w:rPr>
                  </w:pPr>
                  <w:r>
                    <w:rPr>
                      <w:rFonts w:ascii="Arial" w:hAnsi="Arial" w:cs="Arial" w:hint="eastAsia"/>
                      <w:b/>
                      <w:sz w:val="18"/>
                      <w:lang w:eastAsia="zh-CN"/>
                    </w:rPr>
                    <w:t>5</w:t>
                  </w:r>
                </w:p>
              </w:tc>
              <w:tc>
                <w:tcPr>
                  <w:tcW w:w="851" w:type="dxa"/>
                  <w:tcBorders>
                    <w:top w:val="single" w:sz="4" w:space="0" w:color="auto"/>
                    <w:left w:val="single" w:sz="4" w:space="0" w:color="auto"/>
                    <w:bottom w:val="single" w:sz="4" w:space="0" w:color="auto"/>
                    <w:right w:val="single" w:sz="4" w:space="0" w:color="auto"/>
                  </w:tcBorders>
                </w:tcPr>
                <w:p w14:paraId="05DC6AC1" w14:textId="77777777" w:rsidR="00AB7FB8" w:rsidRPr="001C0CC4" w:rsidRDefault="00AB7FB8" w:rsidP="00AB7FB8">
                  <w:pPr>
                    <w:keepNext/>
                    <w:keepLines/>
                    <w:spacing w:after="0"/>
                    <w:jc w:val="center"/>
                    <w:rPr>
                      <w:rFonts w:ascii="Arial" w:hAnsi="Arial" w:cs="Arial"/>
                      <w:b/>
                      <w:sz w:val="18"/>
                      <w:lang w:eastAsia="zh-CN"/>
                    </w:rPr>
                  </w:pPr>
                  <w:r>
                    <w:rPr>
                      <w:rFonts w:ascii="Arial" w:hAnsi="Arial" w:cs="Arial" w:hint="eastAsia"/>
                      <w:b/>
                      <w:sz w:val="18"/>
                      <w:lang w:eastAsia="zh-CN"/>
                    </w:rPr>
                    <w:t>10</w:t>
                  </w:r>
                </w:p>
              </w:tc>
              <w:tc>
                <w:tcPr>
                  <w:tcW w:w="850" w:type="dxa"/>
                  <w:tcBorders>
                    <w:top w:val="single" w:sz="4" w:space="0" w:color="auto"/>
                    <w:left w:val="single" w:sz="4" w:space="0" w:color="auto"/>
                    <w:bottom w:val="single" w:sz="4" w:space="0" w:color="auto"/>
                    <w:right w:val="single" w:sz="4" w:space="0" w:color="auto"/>
                  </w:tcBorders>
                </w:tcPr>
                <w:p w14:paraId="73F824BC" w14:textId="77777777" w:rsidR="00AB7FB8" w:rsidRPr="001C0CC4" w:rsidRDefault="00AB7FB8" w:rsidP="00AB7FB8">
                  <w:pPr>
                    <w:keepNext/>
                    <w:keepLines/>
                    <w:spacing w:after="0"/>
                    <w:jc w:val="center"/>
                    <w:rPr>
                      <w:rFonts w:ascii="Arial" w:hAnsi="Arial" w:cs="Arial"/>
                      <w:b/>
                      <w:sz w:val="18"/>
                      <w:lang w:eastAsia="zh-CN"/>
                    </w:rPr>
                  </w:pPr>
                  <w:r>
                    <w:rPr>
                      <w:rFonts w:ascii="Arial" w:hAnsi="Arial" w:cs="Arial" w:hint="eastAsia"/>
                      <w:b/>
                      <w:sz w:val="18"/>
                      <w:lang w:eastAsia="zh-CN"/>
                    </w:rPr>
                    <w:t>15</w:t>
                  </w:r>
                </w:p>
              </w:tc>
              <w:tc>
                <w:tcPr>
                  <w:tcW w:w="851" w:type="dxa"/>
                  <w:tcBorders>
                    <w:top w:val="single" w:sz="4" w:space="0" w:color="auto"/>
                    <w:left w:val="single" w:sz="4" w:space="0" w:color="auto"/>
                    <w:bottom w:val="single" w:sz="4" w:space="0" w:color="auto"/>
                    <w:right w:val="single" w:sz="4" w:space="0" w:color="auto"/>
                  </w:tcBorders>
                </w:tcPr>
                <w:p w14:paraId="11A62A19" w14:textId="77777777" w:rsidR="00AB7FB8" w:rsidRPr="001C0CC4" w:rsidRDefault="00AB7FB8" w:rsidP="00AB7FB8">
                  <w:pPr>
                    <w:keepNext/>
                    <w:keepLines/>
                    <w:spacing w:after="0"/>
                    <w:jc w:val="center"/>
                    <w:rPr>
                      <w:rFonts w:ascii="Arial" w:hAnsi="Arial" w:cs="Arial"/>
                      <w:b/>
                      <w:sz w:val="18"/>
                      <w:lang w:eastAsia="zh-CN"/>
                    </w:rPr>
                  </w:pPr>
                  <w:r>
                    <w:rPr>
                      <w:rFonts w:ascii="Arial" w:hAnsi="Arial" w:cs="Arial" w:hint="eastAsia"/>
                      <w:b/>
                      <w:sz w:val="18"/>
                      <w:lang w:eastAsia="zh-CN"/>
                    </w:rPr>
                    <w:t>20</w:t>
                  </w:r>
                </w:p>
              </w:tc>
              <w:tc>
                <w:tcPr>
                  <w:tcW w:w="781" w:type="dxa"/>
                  <w:tcBorders>
                    <w:top w:val="single" w:sz="4" w:space="0" w:color="auto"/>
                    <w:left w:val="single" w:sz="4" w:space="0" w:color="auto"/>
                    <w:bottom w:val="single" w:sz="4" w:space="0" w:color="auto"/>
                    <w:right w:val="single" w:sz="4" w:space="0" w:color="auto"/>
                  </w:tcBorders>
                </w:tcPr>
                <w:p w14:paraId="2EA9C6D7" w14:textId="77777777" w:rsidR="00AB7FB8" w:rsidRPr="001C0CC4" w:rsidRDefault="00AB7FB8" w:rsidP="00AB7FB8">
                  <w:pPr>
                    <w:keepNext/>
                    <w:keepLines/>
                    <w:spacing w:after="0"/>
                    <w:jc w:val="center"/>
                    <w:rPr>
                      <w:rFonts w:ascii="Arial" w:hAnsi="Arial" w:cs="Arial"/>
                      <w:b/>
                      <w:sz w:val="18"/>
                      <w:lang w:eastAsia="zh-CN"/>
                    </w:rPr>
                  </w:pPr>
                  <w:r>
                    <w:rPr>
                      <w:rFonts w:ascii="Arial" w:hAnsi="Arial" w:cs="Arial" w:hint="eastAsia"/>
                      <w:b/>
                      <w:sz w:val="18"/>
                      <w:lang w:eastAsia="zh-CN"/>
                    </w:rPr>
                    <w:t>25</w:t>
                  </w:r>
                </w:p>
              </w:tc>
              <w:tc>
                <w:tcPr>
                  <w:tcW w:w="781" w:type="dxa"/>
                  <w:tcBorders>
                    <w:top w:val="single" w:sz="4" w:space="0" w:color="auto"/>
                    <w:left w:val="single" w:sz="4" w:space="0" w:color="auto"/>
                    <w:bottom w:val="single" w:sz="4" w:space="0" w:color="auto"/>
                    <w:right w:val="single" w:sz="4" w:space="0" w:color="auto"/>
                  </w:tcBorders>
                </w:tcPr>
                <w:p w14:paraId="423E0411" w14:textId="77777777" w:rsidR="00AB7FB8" w:rsidRDefault="00AB7FB8" w:rsidP="00AB7FB8">
                  <w:pPr>
                    <w:keepNext/>
                    <w:keepLines/>
                    <w:spacing w:after="0"/>
                    <w:jc w:val="center"/>
                    <w:rPr>
                      <w:rFonts w:ascii="Arial" w:hAnsi="Arial" w:cs="Arial"/>
                      <w:b/>
                      <w:sz w:val="18"/>
                      <w:lang w:eastAsia="zh-CN"/>
                    </w:rPr>
                  </w:pPr>
                  <w:r>
                    <w:rPr>
                      <w:rFonts w:ascii="Arial" w:hAnsi="Arial" w:cs="Arial" w:hint="eastAsia"/>
                      <w:b/>
                      <w:sz w:val="18"/>
                      <w:lang w:eastAsia="zh-CN"/>
                    </w:rPr>
                    <w:t>30</w:t>
                  </w:r>
                </w:p>
              </w:tc>
              <w:tc>
                <w:tcPr>
                  <w:tcW w:w="781" w:type="dxa"/>
                  <w:tcBorders>
                    <w:top w:val="single" w:sz="4" w:space="0" w:color="auto"/>
                    <w:left w:val="single" w:sz="4" w:space="0" w:color="auto"/>
                    <w:bottom w:val="single" w:sz="4" w:space="0" w:color="auto"/>
                    <w:right w:val="single" w:sz="4" w:space="0" w:color="auto"/>
                  </w:tcBorders>
                </w:tcPr>
                <w:p w14:paraId="602ED179" w14:textId="77777777" w:rsidR="00AB7FB8" w:rsidRPr="001C0CC4" w:rsidRDefault="00AB7FB8" w:rsidP="00AB7FB8">
                  <w:pPr>
                    <w:keepNext/>
                    <w:keepLines/>
                    <w:spacing w:after="0"/>
                    <w:jc w:val="center"/>
                    <w:rPr>
                      <w:rFonts w:ascii="Arial" w:hAnsi="Arial" w:cs="Arial"/>
                      <w:b/>
                      <w:sz w:val="18"/>
                      <w:lang w:eastAsia="zh-CN"/>
                    </w:rPr>
                  </w:pPr>
                  <w:r>
                    <w:rPr>
                      <w:rFonts w:ascii="Arial" w:hAnsi="Arial" w:cs="Arial" w:hint="eastAsia"/>
                      <w:b/>
                      <w:sz w:val="18"/>
                      <w:lang w:eastAsia="zh-CN"/>
                    </w:rPr>
                    <w:t>40</w:t>
                  </w:r>
                </w:p>
              </w:tc>
              <w:tc>
                <w:tcPr>
                  <w:tcW w:w="2052" w:type="dxa"/>
                  <w:tcBorders>
                    <w:top w:val="nil"/>
                    <w:left w:val="single" w:sz="4" w:space="0" w:color="auto"/>
                    <w:bottom w:val="single" w:sz="4" w:space="0" w:color="auto"/>
                    <w:right w:val="single" w:sz="4" w:space="0" w:color="auto"/>
                  </w:tcBorders>
                  <w:shd w:val="clear" w:color="auto" w:fill="auto"/>
                </w:tcPr>
                <w:p w14:paraId="7F26EBDD" w14:textId="77777777" w:rsidR="00AB7FB8" w:rsidRPr="001C0CC4" w:rsidRDefault="00AB7FB8" w:rsidP="00AB7FB8">
                  <w:pPr>
                    <w:keepNext/>
                    <w:keepLines/>
                    <w:spacing w:after="0"/>
                    <w:jc w:val="center"/>
                    <w:rPr>
                      <w:rFonts w:ascii="Arial" w:hAnsi="Arial" w:cs="Arial"/>
                      <w:b/>
                      <w:sz w:val="18"/>
                    </w:rPr>
                  </w:pPr>
                </w:p>
              </w:tc>
            </w:tr>
            <w:tr w:rsidR="00AB7FB8" w:rsidRPr="001C0CC4" w14:paraId="049D8FCE" w14:textId="77777777" w:rsidTr="00B50C02">
              <w:trPr>
                <w:jc w:val="center"/>
              </w:trPr>
              <w:tc>
                <w:tcPr>
                  <w:tcW w:w="1085" w:type="dxa"/>
                  <w:tcBorders>
                    <w:top w:val="single" w:sz="4" w:space="0" w:color="auto"/>
                    <w:left w:val="single" w:sz="4" w:space="0" w:color="auto"/>
                    <w:bottom w:val="single" w:sz="4" w:space="0" w:color="auto"/>
                    <w:right w:val="single" w:sz="4" w:space="0" w:color="auto"/>
                  </w:tcBorders>
                  <w:hideMark/>
                </w:tcPr>
                <w:p w14:paraId="3ABAE6A3" w14:textId="77777777" w:rsidR="00AB7FB8" w:rsidRPr="001C0CC4" w:rsidRDefault="00AB7FB8" w:rsidP="00AB7FB8">
                  <w:pPr>
                    <w:pStyle w:val="TAC"/>
                    <w:rPr>
                      <w:b/>
                    </w:rPr>
                  </w:pPr>
                  <w:r w:rsidRPr="001C0CC4">
                    <w:sym w:font="Symbol" w:char="F0B1"/>
                  </w:r>
                  <w:r w:rsidRPr="001C0CC4">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2F2EDFC5" w14:textId="77777777" w:rsidR="00AB7FB8" w:rsidRPr="001C0CC4" w:rsidRDefault="00AB7FB8" w:rsidP="00AB7FB8">
                  <w:pPr>
                    <w:pStyle w:val="TAC"/>
                    <w:rPr>
                      <w:b/>
                    </w:rPr>
                  </w:pPr>
                  <w:r w:rsidRPr="001C0CC4">
                    <w:t>-13</w:t>
                  </w:r>
                </w:p>
              </w:tc>
              <w:tc>
                <w:tcPr>
                  <w:tcW w:w="851" w:type="dxa"/>
                  <w:tcBorders>
                    <w:top w:val="single" w:sz="4" w:space="0" w:color="auto"/>
                    <w:left w:val="single" w:sz="4" w:space="0" w:color="auto"/>
                    <w:bottom w:val="single" w:sz="4" w:space="0" w:color="auto"/>
                    <w:right w:val="single" w:sz="4" w:space="0" w:color="auto"/>
                  </w:tcBorders>
                  <w:hideMark/>
                </w:tcPr>
                <w:p w14:paraId="344B5944" w14:textId="77777777" w:rsidR="00AB7FB8" w:rsidRPr="001C0CC4" w:rsidRDefault="00AB7FB8" w:rsidP="00AB7FB8">
                  <w:pPr>
                    <w:pStyle w:val="TAC"/>
                    <w:rPr>
                      <w:b/>
                    </w:rPr>
                  </w:pPr>
                  <w:r w:rsidRPr="001C0CC4">
                    <w:t>-13</w:t>
                  </w:r>
                </w:p>
              </w:tc>
              <w:tc>
                <w:tcPr>
                  <w:tcW w:w="850" w:type="dxa"/>
                  <w:tcBorders>
                    <w:top w:val="single" w:sz="4" w:space="0" w:color="auto"/>
                    <w:left w:val="single" w:sz="4" w:space="0" w:color="auto"/>
                    <w:bottom w:val="single" w:sz="4" w:space="0" w:color="auto"/>
                    <w:right w:val="single" w:sz="4" w:space="0" w:color="auto"/>
                  </w:tcBorders>
                  <w:hideMark/>
                </w:tcPr>
                <w:p w14:paraId="49AC513B" w14:textId="77777777" w:rsidR="00AB7FB8" w:rsidRPr="001C0CC4" w:rsidRDefault="00AB7FB8" w:rsidP="00AB7FB8">
                  <w:pPr>
                    <w:pStyle w:val="TAC"/>
                    <w:rPr>
                      <w:b/>
                    </w:rPr>
                  </w:pPr>
                  <w:r w:rsidRPr="001C0CC4">
                    <w:t>-13</w:t>
                  </w:r>
                </w:p>
              </w:tc>
              <w:tc>
                <w:tcPr>
                  <w:tcW w:w="851" w:type="dxa"/>
                  <w:tcBorders>
                    <w:top w:val="single" w:sz="4" w:space="0" w:color="auto"/>
                    <w:left w:val="single" w:sz="4" w:space="0" w:color="auto"/>
                    <w:bottom w:val="single" w:sz="4" w:space="0" w:color="auto"/>
                    <w:right w:val="single" w:sz="4" w:space="0" w:color="auto"/>
                  </w:tcBorders>
                  <w:hideMark/>
                </w:tcPr>
                <w:p w14:paraId="72B521DE" w14:textId="77777777" w:rsidR="00AB7FB8" w:rsidRPr="001C0CC4" w:rsidRDefault="00AB7FB8" w:rsidP="00AB7FB8">
                  <w:pPr>
                    <w:pStyle w:val="TAC"/>
                    <w:rPr>
                      <w:b/>
                    </w:rPr>
                  </w:pPr>
                  <w:r w:rsidRPr="001C0CC4">
                    <w:t>-13</w:t>
                  </w:r>
                </w:p>
              </w:tc>
              <w:tc>
                <w:tcPr>
                  <w:tcW w:w="781" w:type="dxa"/>
                  <w:tcBorders>
                    <w:top w:val="single" w:sz="4" w:space="0" w:color="auto"/>
                    <w:left w:val="single" w:sz="4" w:space="0" w:color="auto"/>
                    <w:bottom w:val="single" w:sz="4" w:space="0" w:color="auto"/>
                    <w:right w:val="single" w:sz="4" w:space="0" w:color="auto"/>
                  </w:tcBorders>
                </w:tcPr>
                <w:p w14:paraId="29E12EE5" w14:textId="77777777" w:rsidR="00AB7FB8" w:rsidRPr="001C0CC4" w:rsidRDefault="00AB7FB8" w:rsidP="00AB7FB8">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3ED0DABD" w14:textId="77777777" w:rsidR="00AB7FB8" w:rsidRPr="001C0CC4" w:rsidRDefault="00AB7FB8" w:rsidP="00AB7FB8">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hideMark/>
                </w:tcPr>
                <w:p w14:paraId="6D644C70" w14:textId="77777777" w:rsidR="00AB7FB8" w:rsidRPr="001C0CC4" w:rsidRDefault="00AB7FB8" w:rsidP="00AB7FB8">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hideMark/>
                </w:tcPr>
                <w:p w14:paraId="3BD56557" w14:textId="77777777" w:rsidR="00AB7FB8" w:rsidRPr="001C0CC4" w:rsidRDefault="00AB7FB8" w:rsidP="00AB7FB8">
                  <w:pPr>
                    <w:pStyle w:val="TAC"/>
                    <w:rPr>
                      <w:b/>
                    </w:rPr>
                  </w:pPr>
                  <w:r w:rsidRPr="00AB7FB8">
                    <w:rPr>
                      <w:color w:val="FF0000"/>
                    </w:rPr>
                    <w:t>1 MHz</w:t>
                  </w:r>
                </w:p>
              </w:tc>
            </w:tr>
            <w:tr w:rsidR="00AB7FB8" w:rsidRPr="001C0CC4" w14:paraId="40D4181F" w14:textId="77777777" w:rsidTr="00B50C02">
              <w:trPr>
                <w:jc w:val="center"/>
              </w:trPr>
              <w:tc>
                <w:tcPr>
                  <w:tcW w:w="1085" w:type="dxa"/>
                  <w:tcBorders>
                    <w:top w:val="single" w:sz="4" w:space="0" w:color="auto"/>
                    <w:left w:val="single" w:sz="4" w:space="0" w:color="auto"/>
                    <w:bottom w:val="single" w:sz="4" w:space="0" w:color="auto"/>
                    <w:right w:val="single" w:sz="4" w:space="0" w:color="auto"/>
                  </w:tcBorders>
                  <w:hideMark/>
                </w:tcPr>
                <w:p w14:paraId="2BA2731B" w14:textId="77777777" w:rsidR="00AB7FB8" w:rsidRPr="001C0CC4" w:rsidRDefault="00AB7FB8" w:rsidP="00AB7FB8">
                  <w:pPr>
                    <w:pStyle w:val="TAC"/>
                  </w:pPr>
                  <w:r w:rsidRPr="001C0CC4">
                    <w:sym w:font="Symbol" w:char="F0B1"/>
                  </w:r>
                  <w:r w:rsidRPr="001C0CC4">
                    <w:t xml:space="preserve"> 1-6</w:t>
                  </w:r>
                </w:p>
              </w:tc>
              <w:tc>
                <w:tcPr>
                  <w:tcW w:w="850" w:type="dxa"/>
                  <w:tcBorders>
                    <w:top w:val="single" w:sz="4" w:space="0" w:color="auto"/>
                    <w:left w:val="single" w:sz="4" w:space="0" w:color="auto"/>
                    <w:bottom w:val="single" w:sz="4" w:space="0" w:color="auto"/>
                    <w:right w:val="single" w:sz="4" w:space="0" w:color="auto"/>
                  </w:tcBorders>
                  <w:hideMark/>
                </w:tcPr>
                <w:p w14:paraId="12269F2A" w14:textId="77777777" w:rsidR="00AB7FB8" w:rsidRPr="001C0CC4" w:rsidRDefault="00AB7FB8" w:rsidP="00AB7FB8">
                  <w:pPr>
                    <w:pStyle w:val="TAC"/>
                  </w:pPr>
                  <w:r w:rsidRPr="001C0CC4">
                    <w:t>-13</w:t>
                  </w:r>
                </w:p>
              </w:tc>
              <w:tc>
                <w:tcPr>
                  <w:tcW w:w="851" w:type="dxa"/>
                  <w:tcBorders>
                    <w:top w:val="single" w:sz="4" w:space="0" w:color="auto"/>
                    <w:left w:val="single" w:sz="4" w:space="0" w:color="auto"/>
                    <w:bottom w:val="single" w:sz="4" w:space="0" w:color="auto"/>
                    <w:right w:val="single" w:sz="4" w:space="0" w:color="auto"/>
                  </w:tcBorders>
                  <w:hideMark/>
                </w:tcPr>
                <w:p w14:paraId="6EB4C541" w14:textId="77777777" w:rsidR="00AB7FB8" w:rsidRPr="001C0CC4" w:rsidRDefault="00AB7FB8" w:rsidP="00AB7FB8">
                  <w:pPr>
                    <w:pStyle w:val="TAC"/>
                  </w:pPr>
                  <w:r w:rsidRPr="001C0CC4">
                    <w:t>-13</w:t>
                  </w:r>
                </w:p>
              </w:tc>
              <w:tc>
                <w:tcPr>
                  <w:tcW w:w="850" w:type="dxa"/>
                  <w:tcBorders>
                    <w:top w:val="single" w:sz="4" w:space="0" w:color="auto"/>
                    <w:left w:val="single" w:sz="4" w:space="0" w:color="auto"/>
                    <w:bottom w:val="single" w:sz="4" w:space="0" w:color="auto"/>
                    <w:right w:val="single" w:sz="4" w:space="0" w:color="auto"/>
                  </w:tcBorders>
                  <w:hideMark/>
                </w:tcPr>
                <w:p w14:paraId="280034E4" w14:textId="77777777" w:rsidR="00AB7FB8" w:rsidRPr="001C0CC4" w:rsidRDefault="00AB7FB8" w:rsidP="00AB7FB8">
                  <w:pPr>
                    <w:pStyle w:val="TAC"/>
                  </w:pPr>
                  <w:r w:rsidRPr="001C0CC4">
                    <w:t>-13</w:t>
                  </w:r>
                </w:p>
              </w:tc>
              <w:tc>
                <w:tcPr>
                  <w:tcW w:w="851" w:type="dxa"/>
                  <w:tcBorders>
                    <w:top w:val="single" w:sz="4" w:space="0" w:color="auto"/>
                    <w:left w:val="single" w:sz="4" w:space="0" w:color="auto"/>
                    <w:bottom w:val="single" w:sz="4" w:space="0" w:color="auto"/>
                    <w:right w:val="single" w:sz="4" w:space="0" w:color="auto"/>
                  </w:tcBorders>
                  <w:hideMark/>
                </w:tcPr>
                <w:p w14:paraId="2AF9E66C" w14:textId="77777777" w:rsidR="00AB7FB8" w:rsidRPr="001C0CC4" w:rsidRDefault="00AB7FB8" w:rsidP="00AB7FB8">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50097DAC" w14:textId="77777777" w:rsidR="00AB7FB8" w:rsidRPr="001C0CC4" w:rsidRDefault="00AB7FB8" w:rsidP="00AB7FB8">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1727116B" w14:textId="77777777" w:rsidR="00AB7FB8" w:rsidRPr="001C0CC4" w:rsidRDefault="00AB7FB8" w:rsidP="00AB7FB8">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hideMark/>
                </w:tcPr>
                <w:p w14:paraId="50D3F8DB" w14:textId="77777777" w:rsidR="00AB7FB8" w:rsidRPr="001C0CC4" w:rsidRDefault="00AB7FB8" w:rsidP="00AB7FB8">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hideMark/>
                </w:tcPr>
                <w:p w14:paraId="6EFED23B" w14:textId="77777777" w:rsidR="00AB7FB8" w:rsidRPr="001C0CC4" w:rsidRDefault="00AB7FB8" w:rsidP="00AB7FB8">
                  <w:pPr>
                    <w:pStyle w:val="TAC"/>
                  </w:pPr>
                  <w:r w:rsidRPr="001C0CC4">
                    <w:t>1 MHz</w:t>
                  </w:r>
                </w:p>
              </w:tc>
            </w:tr>
            <w:tr w:rsidR="00AB7FB8" w:rsidRPr="001C0CC4" w14:paraId="5942B845" w14:textId="77777777" w:rsidTr="00B50C02">
              <w:trPr>
                <w:jc w:val="center"/>
              </w:trPr>
              <w:tc>
                <w:tcPr>
                  <w:tcW w:w="1085" w:type="dxa"/>
                  <w:tcBorders>
                    <w:top w:val="single" w:sz="4" w:space="0" w:color="auto"/>
                    <w:left w:val="single" w:sz="4" w:space="0" w:color="auto"/>
                    <w:bottom w:val="single" w:sz="4" w:space="0" w:color="auto"/>
                    <w:right w:val="single" w:sz="4" w:space="0" w:color="auto"/>
                  </w:tcBorders>
                  <w:hideMark/>
                </w:tcPr>
                <w:p w14:paraId="23AE2C50" w14:textId="77777777" w:rsidR="00AB7FB8" w:rsidRPr="001C0CC4" w:rsidRDefault="00AB7FB8" w:rsidP="00AB7FB8">
                  <w:pPr>
                    <w:pStyle w:val="TAC"/>
                  </w:pPr>
                  <w:r w:rsidRPr="001C0CC4">
                    <w:sym w:font="Symbol" w:char="F0B1"/>
                  </w:r>
                  <w:r w:rsidRPr="001C0CC4">
                    <w:t xml:space="preserve"> 6-10</w:t>
                  </w:r>
                </w:p>
              </w:tc>
              <w:tc>
                <w:tcPr>
                  <w:tcW w:w="850" w:type="dxa"/>
                  <w:tcBorders>
                    <w:top w:val="single" w:sz="4" w:space="0" w:color="auto"/>
                    <w:left w:val="single" w:sz="4" w:space="0" w:color="auto"/>
                    <w:bottom w:val="single" w:sz="4" w:space="0" w:color="auto"/>
                    <w:right w:val="single" w:sz="4" w:space="0" w:color="auto"/>
                  </w:tcBorders>
                  <w:hideMark/>
                </w:tcPr>
                <w:p w14:paraId="6BE6C4BD" w14:textId="77777777" w:rsidR="00AB7FB8" w:rsidRPr="001C0CC4" w:rsidRDefault="00AB7FB8" w:rsidP="00AB7FB8">
                  <w:pPr>
                    <w:pStyle w:val="TAC"/>
                  </w:pPr>
                  <w:r w:rsidRPr="001C0CC4">
                    <w:t>-25</w:t>
                  </w:r>
                </w:p>
              </w:tc>
              <w:tc>
                <w:tcPr>
                  <w:tcW w:w="851" w:type="dxa"/>
                  <w:tcBorders>
                    <w:top w:val="single" w:sz="4" w:space="0" w:color="auto"/>
                    <w:left w:val="single" w:sz="4" w:space="0" w:color="auto"/>
                    <w:bottom w:val="single" w:sz="4" w:space="0" w:color="auto"/>
                    <w:right w:val="single" w:sz="4" w:space="0" w:color="auto"/>
                  </w:tcBorders>
                  <w:hideMark/>
                </w:tcPr>
                <w:p w14:paraId="0F167209" w14:textId="77777777" w:rsidR="00AB7FB8" w:rsidRPr="001C0CC4" w:rsidRDefault="00AB7FB8" w:rsidP="00AB7FB8">
                  <w:pPr>
                    <w:pStyle w:val="TAC"/>
                  </w:pPr>
                  <w:r w:rsidRPr="001C0CC4">
                    <w:t>-13</w:t>
                  </w:r>
                </w:p>
              </w:tc>
              <w:tc>
                <w:tcPr>
                  <w:tcW w:w="850" w:type="dxa"/>
                  <w:tcBorders>
                    <w:top w:val="single" w:sz="4" w:space="0" w:color="auto"/>
                    <w:left w:val="single" w:sz="4" w:space="0" w:color="auto"/>
                    <w:bottom w:val="single" w:sz="4" w:space="0" w:color="auto"/>
                    <w:right w:val="single" w:sz="4" w:space="0" w:color="auto"/>
                  </w:tcBorders>
                  <w:hideMark/>
                </w:tcPr>
                <w:p w14:paraId="6B2181FB" w14:textId="77777777" w:rsidR="00AB7FB8" w:rsidRPr="001C0CC4" w:rsidRDefault="00AB7FB8" w:rsidP="00AB7FB8">
                  <w:pPr>
                    <w:pStyle w:val="TAC"/>
                  </w:pPr>
                  <w:r w:rsidRPr="001C0CC4">
                    <w:t>-13</w:t>
                  </w:r>
                </w:p>
              </w:tc>
              <w:tc>
                <w:tcPr>
                  <w:tcW w:w="851" w:type="dxa"/>
                  <w:tcBorders>
                    <w:top w:val="single" w:sz="4" w:space="0" w:color="auto"/>
                    <w:left w:val="single" w:sz="4" w:space="0" w:color="auto"/>
                    <w:bottom w:val="single" w:sz="4" w:space="0" w:color="auto"/>
                    <w:right w:val="single" w:sz="4" w:space="0" w:color="auto"/>
                  </w:tcBorders>
                  <w:hideMark/>
                </w:tcPr>
                <w:p w14:paraId="7F847BA8" w14:textId="77777777" w:rsidR="00AB7FB8" w:rsidRPr="001C0CC4" w:rsidRDefault="00AB7FB8" w:rsidP="00AB7FB8">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1888D771" w14:textId="77777777" w:rsidR="00AB7FB8" w:rsidRPr="001C0CC4" w:rsidRDefault="00AB7FB8" w:rsidP="00AB7FB8">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54BDC3D2" w14:textId="77777777" w:rsidR="00AB7FB8" w:rsidRPr="001C0CC4" w:rsidRDefault="00AB7FB8" w:rsidP="00AB7FB8">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hideMark/>
                </w:tcPr>
                <w:p w14:paraId="0F0E2ADB" w14:textId="77777777" w:rsidR="00AB7FB8" w:rsidRPr="001C0CC4" w:rsidRDefault="00AB7FB8" w:rsidP="00AB7FB8">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hideMark/>
                </w:tcPr>
                <w:p w14:paraId="2D8EC5B0" w14:textId="77777777" w:rsidR="00AB7FB8" w:rsidRPr="001C0CC4" w:rsidRDefault="00AB7FB8" w:rsidP="00AB7FB8">
                  <w:pPr>
                    <w:pStyle w:val="TAC"/>
                  </w:pPr>
                  <w:r w:rsidRPr="001C0CC4">
                    <w:t>1 MHz</w:t>
                  </w:r>
                </w:p>
              </w:tc>
            </w:tr>
            <w:tr w:rsidR="00AB7FB8" w:rsidRPr="001C0CC4" w14:paraId="5158F7F0" w14:textId="77777777" w:rsidTr="00B50C02">
              <w:trPr>
                <w:jc w:val="center"/>
              </w:trPr>
              <w:tc>
                <w:tcPr>
                  <w:tcW w:w="1085" w:type="dxa"/>
                  <w:tcBorders>
                    <w:top w:val="single" w:sz="4" w:space="0" w:color="auto"/>
                    <w:left w:val="single" w:sz="4" w:space="0" w:color="auto"/>
                    <w:bottom w:val="single" w:sz="4" w:space="0" w:color="auto"/>
                    <w:right w:val="single" w:sz="4" w:space="0" w:color="auto"/>
                  </w:tcBorders>
                  <w:hideMark/>
                </w:tcPr>
                <w:p w14:paraId="6FA405E8" w14:textId="77777777" w:rsidR="00AB7FB8" w:rsidRPr="001C0CC4" w:rsidRDefault="00AB7FB8" w:rsidP="00AB7FB8">
                  <w:pPr>
                    <w:pStyle w:val="TAC"/>
                  </w:pPr>
                  <w:r w:rsidRPr="001C0CC4">
                    <w:sym w:font="Symbol" w:char="F0B1"/>
                  </w:r>
                  <w:r w:rsidRPr="001C0CC4">
                    <w:t xml:space="preserve"> 10-15</w:t>
                  </w:r>
                </w:p>
              </w:tc>
              <w:tc>
                <w:tcPr>
                  <w:tcW w:w="850" w:type="dxa"/>
                  <w:tcBorders>
                    <w:top w:val="single" w:sz="4" w:space="0" w:color="auto"/>
                    <w:left w:val="single" w:sz="4" w:space="0" w:color="auto"/>
                    <w:bottom w:val="single" w:sz="4" w:space="0" w:color="auto"/>
                    <w:right w:val="single" w:sz="4" w:space="0" w:color="auto"/>
                  </w:tcBorders>
                </w:tcPr>
                <w:p w14:paraId="02838321" w14:textId="77777777" w:rsidR="00AB7FB8" w:rsidRPr="001C0CC4" w:rsidRDefault="00AB7FB8" w:rsidP="00AB7FB8">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A4A478F" w14:textId="77777777" w:rsidR="00AB7FB8" w:rsidRPr="001C0CC4" w:rsidRDefault="00AB7FB8" w:rsidP="00AB7FB8">
                  <w:pPr>
                    <w:pStyle w:val="TAC"/>
                  </w:pPr>
                  <w:r w:rsidRPr="001C0CC4">
                    <w:t>-25</w:t>
                  </w:r>
                </w:p>
              </w:tc>
              <w:tc>
                <w:tcPr>
                  <w:tcW w:w="850" w:type="dxa"/>
                  <w:tcBorders>
                    <w:top w:val="single" w:sz="4" w:space="0" w:color="auto"/>
                    <w:left w:val="single" w:sz="4" w:space="0" w:color="auto"/>
                    <w:bottom w:val="single" w:sz="4" w:space="0" w:color="auto"/>
                    <w:right w:val="single" w:sz="4" w:space="0" w:color="auto"/>
                  </w:tcBorders>
                  <w:hideMark/>
                </w:tcPr>
                <w:p w14:paraId="5EA7DFC3" w14:textId="77777777" w:rsidR="00AB7FB8" w:rsidRPr="001C0CC4" w:rsidRDefault="00AB7FB8" w:rsidP="00AB7FB8">
                  <w:pPr>
                    <w:pStyle w:val="TAC"/>
                  </w:pPr>
                  <w:r w:rsidRPr="001C0CC4">
                    <w:t>-13</w:t>
                  </w:r>
                </w:p>
              </w:tc>
              <w:tc>
                <w:tcPr>
                  <w:tcW w:w="851" w:type="dxa"/>
                  <w:tcBorders>
                    <w:top w:val="single" w:sz="4" w:space="0" w:color="auto"/>
                    <w:left w:val="single" w:sz="4" w:space="0" w:color="auto"/>
                    <w:bottom w:val="single" w:sz="4" w:space="0" w:color="auto"/>
                    <w:right w:val="single" w:sz="4" w:space="0" w:color="auto"/>
                  </w:tcBorders>
                  <w:hideMark/>
                </w:tcPr>
                <w:p w14:paraId="6940301E" w14:textId="77777777" w:rsidR="00AB7FB8" w:rsidRPr="001C0CC4" w:rsidRDefault="00AB7FB8" w:rsidP="00AB7FB8">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5E82DC38" w14:textId="77777777" w:rsidR="00AB7FB8" w:rsidRPr="001C0CC4" w:rsidRDefault="00AB7FB8" w:rsidP="00AB7FB8">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5D472AB5" w14:textId="77777777" w:rsidR="00AB7FB8" w:rsidRPr="001C0CC4" w:rsidRDefault="00AB7FB8" w:rsidP="00AB7FB8">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hideMark/>
                </w:tcPr>
                <w:p w14:paraId="0E3E3DD8" w14:textId="77777777" w:rsidR="00AB7FB8" w:rsidRPr="001C0CC4" w:rsidRDefault="00AB7FB8" w:rsidP="00AB7FB8">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hideMark/>
                </w:tcPr>
                <w:p w14:paraId="04D74404" w14:textId="77777777" w:rsidR="00AB7FB8" w:rsidRPr="001C0CC4" w:rsidRDefault="00AB7FB8" w:rsidP="00AB7FB8">
                  <w:pPr>
                    <w:pStyle w:val="TAC"/>
                  </w:pPr>
                  <w:r w:rsidRPr="001C0CC4">
                    <w:t>1 MHz</w:t>
                  </w:r>
                </w:p>
              </w:tc>
            </w:tr>
            <w:tr w:rsidR="00AB7FB8" w:rsidRPr="001C0CC4" w14:paraId="0544DDB8" w14:textId="77777777" w:rsidTr="00B50C02">
              <w:trPr>
                <w:jc w:val="center"/>
              </w:trPr>
              <w:tc>
                <w:tcPr>
                  <w:tcW w:w="1085" w:type="dxa"/>
                  <w:tcBorders>
                    <w:top w:val="single" w:sz="4" w:space="0" w:color="auto"/>
                    <w:left w:val="single" w:sz="4" w:space="0" w:color="auto"/>
                    <w:bottom w:val="single" w:sz="4" w:space="0" w:color="auto"/>
                    <w:right w:val="single" w:sz="4" w:space="0" w:color="auto"/>
                  </w:tcBorders>
                  <w:hideMark/>
                </w:tcPr>
                <w:p w14:paraId="5D2C8BA7" w14:textId="77777777" w:rsidR="00AB7FB8" w:rsidRPr="001C0CC4" w:rsidRDefault="00AB7FB8" w:rsidP="00AB7FB8">
                  <w:pPr>
                    <w:pStyle w:val="TAC"/>
                  </w:pPr>
                  <w:r w:rsidRPr="001C0CC4">
                    <w:sym w:font="Symbol" w:char="F0B1"/>
                  </w:r>
                  <w:r w:rsidRPr="001C0CC4">
                    <w:t xml:space="preserve"> 15-20</w:t>
                  </w:r>
                </w:p>
              </w:tc>
              <w:tc>
                <w:tcPr>
                  <w:tcW w:w="850" w:type="dxa"/>
                  <w:tcBorders>
                    <w:top w:val="single" w:sz="4" w:space="0" w:color="auto"/>
                    <w:left w:val="single" w:sz="4" w:space="0" w:color="auto"/>
                    <w:bottom w:val="single" w:sz="4" w:space="0" w:color="auto"/>
                    <w:right w:val="single" w:sz="4" w:space="0" w:color="auto"/>
                  </w:tcBorders>
                </w:tcPr>
                <w:p w14:paraId="10F65ADD" w14:textId="77777777" w:rsidR="00AB7FB8" w:rsidRPr="001C0CC4" w:rsidRDefault="00AB7FB8" w:rsidP="00AB7FB8">
                  <w:pPr>
                    <w:pStyle w:val="TAC"/>
                  </w:pPr>
                </w:p>
              </w:tc>
              <w:tc>
                <w:tcPr>
                  <w:tcW w:w="851" w:type="dxa"/>
                  <w:tcBorders>
                    <w:top w:val="single" w:sz="4" w:space="0" w:color="auto"/>
                    <w:left w:val="single" w:sz="4" w:space="0" w:color="auto"/>
                    <w:bottom w:val="single" w:sz="4" w:space="0" w:color="auto"/>
                    <w:right w:val="single" w:sz="4" w:space="0" w:color="auto"/>
                  </w:tcBorders>
                </w:tcPr>
                <w:p w14:paraId="560897EA" w14:textId="77777777" w:rsidR="00AB7FB8" w:rsidRPr="001C0CC4" w:rsidRDefault="00AB7FB8" w:rsidP="00AB7FB8">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2B8DEBA" w14:textId="77777777" w:rsidR="00AB7FB8" w:rsidRPr="001C0CC4" w:rsidRDefault="00AB7FB8" w:rsidP="00AB7FB8">
                  <w:pPr>
                    <w:pStyle w:val="TAC"/>
                  </w:pPr>
                  <w:r w:rsidRPr="001C0CC4">
                    <w:t>-25</w:t>
                  </w:r>
                </w:p>
              </w:tc>
              <w:tc>
                <w:tcPr>
                  <w:tcW w:w="851" w:type="dxa"/>
                  <w:tcBorders>
                    <w:top w:val="single" w:sz="4" w:space="0" w:color="auto"/>
                    <w:left w:val="single" w:sz="4" w:space="0" w:color="auto"/>
                    <w:bottom w:val="single" w:sz="4" w:space="0" w:color="auto"/>
                    <w:right w:val="single" w:sz="4" w:space="0" w:color="auto"/>
                  </w:tcBorders>
                  <w:hideMark/>
                </w:tcPr>
                <w:p w14:paraId="29453C92" w14:textId="77777777" w:rsidR="00AB7FB8" w:rsidRPr="001C0CC4" w:rsidRDefault="00AB7FB8" w:rsidP="00AB7FB8">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60316CF4" w14:textId="77777777" w:rsidR="00AB7FB8" w:rsidRPr="001C0CC4" w:rsidRDefault="00AB7FB8" w:rsidP="00AB7FB8">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632DA428" w14:textId="77777777" w:rsidR="00AB7FB8" w:rsidRPr="001C0CC4" w:rsidRDefault="00AB7FB8" w:rsidP="00AB7FB8">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hideMark/>
                </w:tcPr>
                <w:p w14:paraId="68FF725D" w14:textId="77777777" w:rsidR="00AB7FB8" w:rsidRPr="001C0CC4" w:rsidRDefault="00AB7FB8" w:rsidP="00AB7FB8">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hideMark/>
                </w:tcPr>
                <w:p w14:paraId="2AD33FD7" w14:textId="77777777" w:rsidR="00AB7FB8" w:rsidRPr="001C0CC4" w:rsidRDefault="00AB7FB8" w:rsidP="00AB7FB8">
                  <w:pPr>
                    <w:pStyle w:val="TAC"/>
                  </w:pPr>
                  <w:r w:rsidRPr="001C0CC4">
                    <w:t>1 MHz</w:t>
                  </w:r>
                </w:p>
              </w:tc>
            </w:tr>
            <w:tr w:rsidR="00AB7FB8" w:rsidRPr="001C0CC4" w14:paraId="6FEFB030" w14:textId="77777777" w:rsidTr="00B50C02">
              <w:trPr>
                <w:jc w:val="center"/>
              </w:trPr>
              <w:tc>
                <w:tcPr>
                  <w:tcW w:w="1085" w:type="dxa"/>
                  <w:tcBorders>
                    <w:top w:val="single" w:sz="4" w:space="0" w:color="auto"/>
                    <w:left w:val="single" w:sz="4" w:space="0" w:color="auto"/>
                    <w:bottom w:val="single" w:sz="4" w:space="0" w:color="auto"/>
                    <w:right w:val="single" w:sz="4" w:space="0" w:color="auto"/>
                  </w:tcBorders>
                  <w:hideMark/>
                </w:tcPr>
                <w:p w14:paraId="3DFAA1AD" w14:textId="77777777" w:rsidR="00AB7FB8" w:rsidRPr="001C0CC4" w:rsidRDefault="00AB7FB8" w:rsidP="00AB7FB8">
                  <w:pPr>
                    <w:pStyle w:val="TAC"/>
                  </w:pPr>
                  <w:r w:rsidRPr="001C0CC4">
                    <w:sym w:font="Symbol" w:char="F0B1"/>
                  </w:r>
                  <w:r w:rsidRPr="001C0CC4">
                    <w:t xml:space="preserve"> 20-25</w:t>
                  </w:r>
                </w:p>
              </w:tc>
              <w:tc>
                <w:tcPr>
                  <w:tcW w:w="850" w:type="dxa"/>
                  <w:tcBorders>
                    <w:top w:val="single" w:sz="4" w:space="0" w:color="auto"/>
                    <w:left w:val="single" w:sz="4" w:space="0" w:color="auto"/>
                    <w:bottom w:val="single" w:sz="4" w:space="0" w:color="auto"/>
                    <w:right w:val="single" w:sz="4" w:space="0" w:color="auto"/>
                  </w:tcBorders>
                </w:tcPr>
                <w:p w14:paraId="53194EC6" w14:textId="77777777" w:rsidR="00AB7FB8" w:rsidRPr="001C0CC4" w:rsidRDefault="00AB7FB8" w:rsidP="00AB7FB8">
                  <w:pPr>
                    <w:pStyle w:val="TAC"/>
                  </w:pPr>
                </w:p>
              </w:tc>
              <w:tc>
                <w:tcPr>
                  <w:tcW w:w="851" w:type="dxa"/>
                  <w:tcBorders>
                    <w:top w:val="single" w:sz="4" w:space="0" w:color="auto"/>
                    <w:left w:val="single" w:sz="4" w:space="0" w:color="auto"/>
                    <w:bottom w:val="single" w:sz="4" w:space="0" w:color="auto"/>
                    <w:right w:val="single" w:sz="4" w:space="0" w:color="auto"/>
                  </w:tcBorders>
                </w:tcPr>
                <w:p w14:paraId="0CEFF579" w14:textId="77777777" w:rsidR="00AB7FB8" w:rsidRPr="001C0CC4" w:rsidRDefault="00AB7FB8" w:rsidP="00AB7FB8">
                  <w:pPr>
                    <w:pStyle w:val="TAC"/>
                  </w:pPr>
                </w:p>
              </w:tc>
              <w:tc>
                <w:tcPr>
                  <w:tcW w:w="850" w:type="dxa"/>
                  <w:tcBorders>
                    <w:top w:val="single" w:sz="4" w:space="0" w:color="auto"/>
                    <w:left w:val="single" w:sz="4" w:space="0" w:color="auto"/>
                    <w:bottom w:val="single" w:sz="4" w:space="0" w:color="auto"/>
                    <w:right w:val="single" w:sz="4" w:space="0" w:color="auto"/>
                  </w:tcBorders>
                </w:tcPr>
                <w:p w14:paraId="6CA8D9E1" w14:textId="77777777" w:rsidR="00AB7FB8" w:rsidRPr="001C0CC4" w:rsidRDefault="00AB7FB8" w:rsidP="00AB7FB8">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4BB6C0D" w14:textId="77777777" w:rsidR="00AB7FB8" w:rsidRPr="001C0CC4" w:rsidRDefault="00AB7FB8" w:rsidP="00AB7FB8">
                  <w:pPr>
                    <w:pStyle w:val="TAC"/>
                  </w:pPr>
                  <w:r w:rsidRPr="001C0CC4">
                    <w:t>-25</w:t>
                  </w:r>
                </w:p>
              </w:tc>
              <w:tc>
                <w:tcPr>
                  <w:tcW w:w="781" w:type="dxa"/>
                  <w:tcBorders>
                    <w:top w:val="single" w:sz="4" w:space="0" w:color="auto"/>
                    <w:left w:val="single" w:sz="4" w:space="0" w:color="auto"/>
                    <w:bottom w:val="single" w:sz="4" w:space="0" w:color="auto"/>
                    <w:right w:val="single" w:sz="4" w:space="0" w:color="auto"/>
                  </w:tcBorders>
                </w:tcPr>
                <w:p w14:paraId="452CE3FF" w14:textId="77777777" w:rsidR="00AB7FB8" w:rsidRPr="001C0CC4" w:rsidRDefault="00AB7FB8" w:rsidP="00AB7FB8">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66338D18" w14:textId="77777777" w:rsidR="00AB7FB8" w:rsidRPr="001C0CC4" w:rsidRDefault="00AB7FB8" w:rsidP="00AB7FB8">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hideMark/>
                </w:tcPr>
                <w:p w14:paraId="62B8BB4A" w14:textId="77777777" w:rsidR="00AB7FB8" w:rsidRPr="001C0CC4" w:rsidRDefault="00AB7FB8" w:rsidP="00AB7FB8">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hideMark/>
                </w:tcPr>
                <w:p w14:paraId="63F60376" w14:textId="77777777" w:rsidR="00AB7FB8" w:rsidRPr="001C0CC4" w:rsidRDefault="00AB7FB8" w:rsidP="00AB7FB8">
                  <w:pPr>
                    <w:pStyle w:val="TAC"/>
                  </w:pPr>
                  <w:r w:rsidRPr="001C0CC4">
                    <w:t>1 MHz</w:t>
                  </w:r>
                </w:p>
              </w:tc>
            </w:tr>
            <w:tr w:rsidR="00AB7FB8" w:rsidRPr="001C0CC4" w14:paraId="51D6E405" w14:textId="77777777" w:rsidTr="00B50C02">
              <w:trPr>
                <w:jc w:val="center"/>
              </w:trPr>
              <w:tc>
                <w:tcPr>
                  <w:tcW w:w="1085" w:type="dxa"/>
                  <w:tcBorders>
                    <w:top w:val="single" w:sz="4" w:space="0" w:color="auto"/>
                    <w:left w:val="single" w:sz="4" w:space="0" w:color="auto"/>
                    <w:bottom w:val="single" w:sz="4" w:space="0" w:color="auto"/>
                    <w:right w:val="single" w:sz="4" w:space="0" w:color="auto"/>
                  </w:tcBorders>
                </w:tcPr>
                <w:p w14:paraId="594717F9" w14:textId="77777777" w:rsidR="00AB7FB8" w:rsidRPr="001C0CC4" w:rsidRDefault="00AB7FB8" w:rsidP="00AB7FB8">
                  <w:pPr>
                    <w:pStyle w:val="TAC"/>
                  </w:pPr>
                  <w:r w:rsidRPr="001C0CC4">
                    <w:sym w:font="Symbol" w:char="F0B1"/>
                  </w:r>
                  <w:r w:rsidRPr="001C0CC4">
                    <w:t xml:space="preserve"> 2</w:t>
                  </w:r>
                  <w:r>
                    <w:t>5</w:t>
                  </w:r>
                  <w:r w:rsidRPr="001C0CC4">
                    <w:t>-</w:t>
                  </w:r>
                  <w:r>
                    <w:t>30</w:t>
                  </w:r>
                </w:p>
              </w:tc>
              <w:tc>
                <w:tcPr>
                  <w:tcW w:w="850" w:type="dxa"/>
                  <w:tcBorders>
                    <w:top w:val="single" w:sz="4" w:space="0" w:color="auto"/>
                    <w:left w:val="single" w:sz="4" w:space="0" w:color="auto"/>
                    <w:bottom w:val="single" w:sz="4" w:space="0" w:color="auto"/>
                    <w:right w:val="single" w:sz="4" w:space="0" w:color="auto"/>
                  </w:tcBorders>
                </w:tcPr>
                <w:p w14:paraId="176F9316" w14:textId="77777777" w:rsidR="00AB7FB8" w:rsidRPr="001C0CC4" w:rsidRDefault="00AB7FB8" w:rsidP="00AB7FB8">
                  <w:pPr>
                    <w:pStyle w:val="TAC"/>
                  </w:pPr>
                </w:p>
              </w:tc>
              <w:tc>
                <w:tcPr>
                  <w:tcW w:w="851" w:type="dxa"/>
                  <w:tcBorders>
                    <w:top w:val="single" w:sz="4" w:space="0" w:color="auto"/>
                    <w:left w:val="single" w:sz="4" w:space="0" w:color="auto"/>
                    <w:bottom w:val="single" w:sz="4" w:space="0" w:color="auto"/>
                    <w:right w:val="single" w:sz="4" w:space="0" w:color="auto"/>
                  </w:tcBorders>
                </w:tcPr>
                <w:p w14:paraId="2E6A6E7D" w14:textId="77777777" w:rsidR="00AB7FB8" w:rsidRPr="001C0CC4" w:rsidRDefault="00AB7FB8" w:rsidP="00AB7FB8">
                  <w:pPr>
                    <w:pStyle w:val="TAC"/>
                  </w:pPr>
                </w:p>
              </w:tc>
              <w:tc>
                <w:tcPr>
                  <w:tcW w:w="850" w:type="dxa"/>
                  <w:tcBorders>
                    <w:top w:val="single" w:sz="4" w:space="0" w:color="auto"/>
                    <w:left w:val="single" w:sz="4" w:space="0" w:color="auto"/>
                    <w:bottom w:val="single" w:sz="4" w:space="0" w:color="auto"/>
                    <w:right w:val="single" w:sz="4" w:space="0" w:color="auto"/>
                  </w:tcBorders>
                </w:tcPr>
                <w:p w14:paraId="441D6D6E" w14:textId="77777777" w:rsidR="00AB7FB8" w:rsidRPr="001C0CC4" w:rsidRDefault="00AB7FB8" w:rsidP="00AB7FB8">
                  <w:pPr>
                    <w:pStyle w:val="TAC"/>
                  </w:pPr>
                </w:p>
              </w:tc>
              <w:tc>
                <w:tcPr>
                  <w:tcW w:w="851" w:type="dxa"/>
                  <w:tcBorders>
                    <w:top w:val="single" w:sz="4" w:space="0" w:color="auto"/>
                    <w:left w:val="single" w:sz="4" w:space="0" w:color="auto"/>
                    <w:bottom w:val="single" w:sz="4" w:space="0" w:color="auto"/>
                    <w:right w:val="single" w:sz="4" w:space="0" w:color="auto"/>
                  </w:tcBorders>
                </w:tcPr>
                <w:p w14:paraId="37FBDB65" w14:textId="77777777" w:rsidR="00AB7FB8" w:rsidRPr="001C0CC4" w:rsidRDefault="00AB7FB8" w:rsidP="00AB7FB8">
                  <w:pPr>
                    <w:pStyle w:val="TAC"/>
                  </w:pPr>
                </w:p>
              </w:tc>
              <w:tc>
                <w:tcPr>
                  <w:tcW w:w="781" w:type="dxa"/>
                  <w:tcBorders>
                    <w:top w:val="single" w:sz="4" w:space="0" w:color="auto"/>
                    <w:left w:val="single" w:sz="4" w:space="0" w:color="auto"/>
                    <w:bottom w:val="single" w:sz="4" w:space="0" w:color="auto"/>
                    <w:right w:val="single" w:sz="4" w:space="0" w:color="auto"/>
                  </w:tcBorders>
                </w:tcPr>
                <w:p w14:paraId="541C81A4" w14:textId="77777777" w:rsidR="00AB7FB8" w:rsidRPr="001C0CC4" w:rsidRDefault="00AB7FB8" w:rsidP="00AB7FB8">
                  <w:pPr>
                    <w:pStyle w:val="TAC"/>
                  </w:pPr>
                  <w:r w:rsidRPr="001C0CC4">
                    <w:t>-25</w:t>
                  </w:r>
                </w:p>
              </w:tc>
              <w:tc>
                <w:tcPr>
                  <w:tcW w:w="781" w:type="dxa"/>
                  <w:tcBorders>
                    <w:top w:val="single" w:sz="4" w:space="0" w:color="auto"/>
                    <w:left w:val="single" w:sz="4" w:space="0" w:color="auto"/>
                    <w:bottom w:val="single" w:sz="4" w:space="0" w:color="auto"/>
                    <w:right w:val="single" w:sz="4" w:space="0" w:color="auto"/>
                  </w:tcBorders>
                </w:tcPr>
                <w:p w14:paraId="64A64326" w14:textId="77777777" w:rsidR="00AB7FB8" w:rsidRPr="001C0CC4" w:rsidRDefault="00AB7FB8" w:rsidP="00AB7FB8">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596AE916" w14:textId="77777777" w:rsidR="00AB7FB8" w:rsidRPr="001C0CC4" w:rsidRDefault="00AB7FB8" w:rsidP="00AB7FB8">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tcPr>
                <w:p w14:paraId="757CDA7D" w14:textId="77777777" w:rsidR="00AB7FB8" w:rsidRPr="001C0CC4" w:rsidRDefault="00AB7FB8" w:rsidP="00AB7FB8">
                  <w:pPr>
                    <w:pStyle w:val="TAC"/>
                  </w:pPr>
                  <w:r w:rsidRPr="001C0CC4">
                    <w:t>1 MHz</w:t>
                  </w:r>
                </w:p>
              </w:tc>
            </w:tr>
            <w:tr w:rsidR="00AB7FB8" w:rsidRPr="001C0CC4" w14:paraId="46D2D313" w14:textId="77777777" w:rsidTr="00B50C02">
              <w:trPr>
                <w:jc w:val="center"/>
              </w:trPr>
              <w:tc>
                <w:tcPr>
                  <w:tcW w:w="1085" w:type="dxa"/>
                  <w:tcBorders>
                    <w:top w:val="single" w:sz="4" w:space="0" w:color="auto"/>
                    <w:left w:val="single" w:sz="4" w:space="0" w:color="auto"/>
                    <w:bottom w:val="single" w:sz="4" w:space="0" w:color="auto"/>
                    <w:right w:val="single" w:sz="4" w:space="0" w:color="auto"/>
                  </w:tcBorders>
                </w:tcPr>
                <w:p w14:paraId="3BF68256" w14:textId="77777777" w:rsidR="00AB7FB8" w:rsidRPr="001C0CC4" w:rsidRDefault="00AB7FB8" w:rsidP="00AB7FB8">
                  <w:pPr>
                    <w:pStyle w:val="TAC"/>
                  </w:pPr>
                  <w:r w:rsidRPr="001C0CC4">
                    <w:sym w:font="Symbol" w:char="F0B1"/>
                  </w:r>
                  <w:r w:rsidRPr="001C0CC4">
                    <w:t xml:space="preserve"> </w:t>
                  </w:r>
                  <w:r>
                    <w:t>30</w:t>
                  </w:r>
                  <w:r w:rsidRPr="001C0CC4">
                    <w:t>-</w:t>
                  </w:r>
                  <w:r>
                    <w:t>35</w:t>
                  </w:r>
                </w:p>
              </w:tc>
              <w:tc>
                <w:tcPr>
                  <w:tcW w:w="850" w:type="dxa"/>
                  <w:tcBorders>
                    <w:top w:val="single" w:sz="4" w:space="0" w:color="auto"/>
                    <w:left w:val="single" w:sz="4" w:space="0" w:color="auto"/>
                    <w:bottom w:val="single" w:sz="4" w:space="0" w:color="auto"/>
                    <w:right w:val="single" w:sz="4" w:space="0" w:color="auto"/>
                  </w:tcBorders>
                </w:tcPr>
                <w:p w14:paraId="7AF2F402" w14:textId="77777777" w:rsidR="00AB7FB8" w:rsidRPr="001C0CC4" w:rsidRDefault="00AB7FB8" w:rsidP="00AB7FB8">
                  <w:pPr>
                    <w:pStyle w:val="TAC"/>
                  </w:pPr>
                </w:p>
              </w:tc>
              <w:tc>
                <w:tcPr>
                  <w:tcW w:w="851" w:type="dxa"/>
                  <w:tcBorders>
                    <w:top w:val="single" w:sz="4" w:space="0" w:color="auto"/>
                    <w:left w:val="single" w:sz="4" w:space="0" w:color="auto"/>
                    <w:bottom w:val="single" w:sz="4" w:space="0" w:color="auto"/>
                    <w:right w:val="single" w:sz="4" w:space="0" w:color="auto"/>
                  </w:tcBorders>
                </w:tcPr>
                <w:p w14:paraId="5587D79A" w14:textId="77777777" w:rsidR="00AB7FB8" w:rsidRPr="001C0CC4" w:rsidRDefault="00AB7FB8" w:rsidP="00AB7FB8">
                  <w:pPr>
                    <w:pStyle w:val="TAC"/>
                  </w:pPr>
                </w:p>
              </w:tc>
              <w:tc>
                <w:tcPr>
                  <w:tcW w:w="850" w:type="dxa"/>
                  <w:tcBorders>
                    <w:top w:val="single" w:sz="4" w:space="0" w:color="auto"/>
                    <w:left w:val="single" w:sz="4" w:space="0" w:color="auto"/>
                    <w:bottom w:val="single" w:sz="4" w:space="0" w:color="auto"/>
                    <w:right w:val="single" w:sz="4" w:space="0" w:color="auto"/>
                  </w:tcBorders>
                </w:tcPr>
                <w:p w14:paraId="576717EB" w14:textId="77777777" w:rsidR="00AB7FB8" w:rsidRPr="001C0CC4" w:rsidRDefault="00AB7FB8" w:rsidP="00AB7FB8">
                  <w:pPr>
                    <w:pStyle w:val="TAC"/>
                  </w:pPr>
                </w:p>
              </w:tc>
              <w:tc>
                <w:tcPr>
                  <w:tcW w:w="851" w:type="dxa"/>
                  <w:tcBorders>
                    <w:top w:val="single" w:sz="4" w:space="0" w:color="auto"/>
                    <w:left w:val="single" w:sz="4" w:space="0" w:color="auto"/>
                    <w:bottom w:val="single" w:sz="4" w:space="0" w:color="auto"/>
                    <w:right w:val="single" w:sz="4" w:space="0" w:color="auto"/>
                  </w:tcBorders>
                </w:tcPr>
                <w:p w14:paraId="290D7E92" w14:textId="77777777" w:rsidR="00AB7FB8" w:rsidRPr="001C0CC4" w:rsidRDefault="00AB7FB8" w:rsidP="00AB7FB8">
                  <w:pPr>
                    <w:pStyle w:val="TAC"/>
                  </w:pPr>
                </w:p>
              </w:tc>
              <w:tc>
                <w:tcPr>
                  <w:tcW w:w="781" w:type="dxa"/>
                  <w:tcBorders>
                    <w:top w:val="single" w:sz="4" w:space="0" w:color="auto"/>
                    <w:left w:val="single" w:sz="4" w:space="0" w:color="auto"/>
                    <w:bottom w:val="single" w:sz="4" w:space="0" w:color="auto"/>
                    <w:right w:val="single" w:sz="4" w:space="0" w:color="auto"/>
                  </w:tcBorders>
                </w:tcPr>
                <w:p w14:paraId="05BD659C" w14:textId="77777777" w:rsidR="00AB7FB8" w:rsidRPr="001C0CC4" w:rsidRDefault="00AB7FB8" w:rsidP="00AB7FB8">
                  <w:pPr>
                    <w:pStyle w:val="TAC"/>
                  </w:pPr>
                </w:p>
              </w:tc>
              <w:tc>
                <w:tcPr>
                  <w:tcW w:w="781" w:type="dxa"/>
                  <w:tcBorders>
                    <w:top w:val="single" w:sz="4" w:space="0" w:color="auto"/>
                    <w:left w:val="single" w:sz="4" w:space="0" w:color="auto"/>
                    <w:bottom w:val="single" w:sz="4" w:space="0" w:color="auto"/>
                    <w:right w:val="single" w:sz="4" w:space="0" w:color="auto"/>
                  </w:tcBorders>
                </w:tcPr>
                <w:p w14:paraId="4DEFB87C" w14:textId="77777777" w:rsidR="00AB7FB8" w:rsidRPr="001C0CC4" w:rsidRDefault="00AB7FB8" w:rsidP="00AB7FB8">
                  <w:pPr>
                    <w:pStyle w:val="TAC"/>
                  </w:pPr>
                  <w:r w:rsidRPr="001C0CC4">
                    <w:t>-25</w:t>
                  </w:r>
                </w:p>
              </w:tc>
              <w:tc>
                <w:tcPr>
                  <w:tcW w:w="781" w:type="dxa"/>
                  <w:tcBorders>
                    <w:top w:val="single" w:sz="4" w:space="0" w:color="auto"/>
                    <w:left w:val="single" w:sz="4" w:space="0" w:color="auto"/>
                    <w:bottom w:val="single" w:sz="4" w:space="0" w:color="auto"/>
                    <w:right w:val="single" w:sz="4" w:space="0" w:color="auto"/>
                  </w:tcBorders>
                </w:tcPr>
                <w:p w14:paraId="00854A56" w14:textId="77777777" w:rsidR="00AB7FB8" w:rsidRPr="001C0CC4" w:rsidRDefault="00AB7FB8" w:rsidP="00AB7FB8">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tcPr>
                <w:p w14:paraId="14817E31" w14:textId="77777777" w:rsidR="00AB7FB8" w:rsidRPr="001C0CC4" w:rsidRDefault="00AB7FB8" w:rsidP="00AB7FB8">
                  <w:pPr>
                    <w:pStyle w:val="TAC"/>
                  </w:pPr>
                  <w:r w:rsidRPr="001C0CC4">
                    <w:t>1 MHz</w:t>
                  </w:r>
                </w:p>
              </w:tc>
            </w:tr>
            <w:tr w:rsidR="00AB7FB8" w:rsidRPr="001C0CC4" w14:paraId="64EE2634" w14:textId="77777777" w:rsidTr="00B50C02">
              <w:trPr>
                <w:jc w:val="center"/>
              </w:trPr>
              <w:tc>
                <w:tcPr>
                  <w:tcW w:w="1085" w:type="dxa"/>
                  <w:tcBorders>
                    <w:top w:val="single" w:sz="4" w:space="0" w:color="auto"/>
                    <w:left w:val="single" w:sz="4" w:space="0" w:color="auto"/>
                    <w:bottom w:val="single" w:sz="4" w:space="0" w:color="auto"/>
                    <w:right w:val="single" w:sz="4" w:space="0" w:color="auto"/>
                  </w:tcBorders>
                  <w:hideMark/>
                </w:tcPr>
                <w:p w14:paraId="20F86ADD" w14:textId="77777777" w:rsidR="00AB7FB8" w:rsidRPr="001C0CC4" w:rsidRDefault="00AB7FB8" w:rsidP="00AB7FB8">
                  <w:pPr>
                    <w:pStyle w:val="TAC"/>
                  </w:pPr>
                  <w:r w:rsidRPr="001C0CC4">
                    <w:sym w:font="Symbol" w:char="F0B1"/>
                  </w:r>
                  <w:r w:rsidRPr="001C0CC4">
                    <w:t xml:space="preserve"> </w:t>
                  </w:r>
                  <w:r>
                    <w:t>3</w:t>
                  </w:r>
                  <w:r w:rsidRPr="001C0CC4">
                    <w:t>5-40</w:t>
                  </w:r>
                </w:p>
              </w:tc>
              <w:tc>
                <w:tcPr>
                  <w:tcW w:w="850" w:type="dxa"/>
                  <w:tcBorders>
                    <w:top w:val="single" w:sz="4" w:space="0" w:color="auto"/>
                    <w:left w:val="single" w:sz="4" w:space="0" w:color="auto"/>
                    <w:bottom w:val="single" w:sz="4" w:space="0" w:color="auto"/>
                    <w:right w:val="single" w:sz="4" w:space="0" w:color="auto"/>
                  </w:tcBorders>
                </w:tcPr>
                <w:p w14:paraId="7528721B" w14:textId="77777777" w:rsidR="00AB7FB8" w:rsidRPr="001C0CC4" w:rsidRDefault="00AB7FB8" w:rsidP="00AB7FB8">
                  <w:pPr>
                    <w:pStyle w:val="TAC"/>
                  </w:pPr>
                </w:p>
              </w:tc>
              <w:tc>
                <w:tcPr>
                  <w:tcW w:w="851" w:type="dxa"/>
                  <w:tcBorders>
                    <w:top w:val="single" w:sz="4" w:space="0" w:color="auto"/>
                    <w:left w:val="single" w:sz="4" w:space="0" w:color="auto"/>
                    <w:bottom w:val="single" w:sz="4" w:space="0" w:color="auto"/>
                    <w:right w:val="single" w:sz="4" w:space="0" w:color="auto"/>
                  </w:tcBorders>
                </w:tcPr>
                <w:p w14:paraId="2BAE5D23" w14:textId="77777777" w:rsidR="00AB7FB8" w:rsidRPr="001C0CC4" w:rsidRDefault="00AB7FB8" w:rsidP="00AB7FB8">
                  <w:pPr>
                    <w:pStyle w:val="TAC"/>
                  </w:pPr>
                </w:p>
              </w:tc>
              <w:tc>
                <w:tcPr>
                  <w:tcW w:w="850" w:type="dxa"/>
                  <w:tcBorders>
                    <w:top w:val="single" w:sz="4" w:space="0" w:color="auto"/>
                    <w:left w:val="single" w:sz="4" w:space="0" w:color="auto"/>
                    <w:bottom w:val="single" w:sz="4" w:space="0" w:color="auto"/>
                    <w:right w:val="single" w:sz="4" w:space="0" w:color="auto"/>
                  </w:tcBorders>
                </w:tcPr>
                <w:p w14:paraId="5B37CDC5" w14:textId="77777777" w:rsidR="00AB7FB8" w:rsidRPr="001C0CC4" w:rsidRDefault="00AB7FB8" w:rsidP="00AB7FB8">
                  <w:pPr>
                    <w:pStyle w:val="TAC"/>
                  </w:pPr>
                </w:p>
              </w:tc>
              <w:tc>
                <w:tcPr>
                  <w:tcW w:w="851" w:type="dxa"/>
                  <w:tcBorders>
                    <w:top w:val="single" w:sz="4" w:space="0" w:color="auto"/>
                    <w:left w:val="single" w:sz="4" w:space="0" w:color="auto"/>
                    <w:bottom w:val="single" w:sz="4" w:space="0" w:color="auto"/>
                    <w:right w:val="single" w:sz="4" w:space="0" w:color="auto"/>
                  </w:tcBorders>
                </w:tcPr>
                <w:p w14:paraId="06DDF867" w14:textId="77777777" w:rsidR="00AB7FB8" w:rsidRPr="001C0CC4" w:rsidRDefault="00AB7FB8" w:rsidP="00AB7FB8">
                  <w:pPr>
                    <w:pStyle w:val="TAC"/>
                  </w:pPr>
                </w:p>
              </w:tc>
              <w:tc>
                <w:tcPr>
                  <w:tcW w:w="781" w:type="dxa"/>
                  <w:tcBorders>
                    <w:top w:val="single" w:sz="4" w:space="0" w:color="auto"/>
                    <w:left w:val="single" w:sz="4" w:space="0" w:color="auto"/>
                    <w:bottom w:val="single" w:sz="4" w:space="0" w:color="auto"/>
                    <w:right w:val="single" w:sz="4" w:space="0" w:color="auto"/>
                  </w:tcBorders>
                </w:tcPr>
                <w:p w14:paraId="0C8F483C" w14:textId="77777777" w:rsidR="00AB7FB8" w:rsidRPr="001C0CC4" w:rsidRDefault="00AB7FB8" w:rsidP="00AB7FB8">
                  <w:pPr>
                    <w:pStyle w:val="TAC"/>
                  </w:pPr>
                </w:p>
              </w:tc>
              <w:tc>
                <w:tcPr>
                  <w:tcW w:w="781" w:type="dxa"/>
                  <w:tcBorders>
                    <w:top w:val="single" w:sz="4" w:space="0" w:color="auto"/>
                    <w:left w:val="single" w:sz="4" w:space="0" w:color="auto"/>
                    <w:bottom w:val="single" w:sz="4" w:space="0" w:color="auto"/>
                    <w:right w:val="single" w:sz="4" w:space="0" w:color="auto"/>
                  </w:tcBorders>
                </w:tcPr>
                <w:p w14:paraId="6FD2DDD7" w14:textId="77777777" w:rsidR="00AB7FB8" w:rsidRPr="001C0CC4" w:rsidRDefault="00AB7FB8" w:rsidP="00AB7FB8">
                  <w:pPr>
                    <w:pStyle w:val="TAC"/>
                  </w:pPr>
                </w:p>
              </w:tc>
              <w:tc>
                <w:tcPr>
                  <w:tcW w:w="781" w:type="dxa"/>
                  <w:tcBorders>
                    <w:top w:val="single" w:sz="4" w:space="0" w:color="auto"/>
                    <w:left w:val="single" w:sz="4" w:space="0" w:color="auto"/>
                    <w:bottom w:val="single" w:sz="4" w:space="0" w:color="auto"/>
                    <w:right w:val="single" w:sz="4" w:space="0" w:color="auto"/>
                  </w:tcBorders>
                  <w:hideMark/>
                </w:tcPr>
                <w:p w14:paraId="07957C37" w14:textId="77777777" w:rsidR="00AB7FB8" w:rsidRPr="001C0CC4" w:rsidRDefault="00AB7FB8" w:rsidP="00AB7FB8">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hideMark/>
                </w:tcPr>
                <w:p w14:paraId="0CCB0E3E" w14:textId="77777777" w:rsidR="00AB7FB8" w:rsidRPr="001C0CC4" w:rsidRDefault="00AB7FB8" w:rsidP="00AB7FB8">
                  <w:pPr>
                    <w:pStyle w:val="TAC"/>
                  </w:pPr>
                  <w:r w:rsidRPr="001C0CC4">
                    <w:t>1 MHz</w:t>
                  </w:r>
                </w:p>
              </w:tc>
            </w:tr>
            <w:tr w:rsidR="00AB7FB8" w:rsidRPr="001C0CC4" w14:paraId="1F169ECC" w14:textId="77777777" w:rsidTr="00B50C02">
              <w:trPr>
                <w:jc w:val="center"/>
              </w:trPr>
              <w:tc>
                <w:tcPr>
                  <w:tcW w:w="1085" w:type="dxa"/>
                  <w:tcBorders>
                    <w:top w:val="single" w:sz="4" w:space="0" w:color="auto"/>
                    <w:left w:val="single" w:sz="4" w:space="0" w:color="auto"/>
                    <w:bottom w:val="single" w:sz="4" w:space="0" w:color="auto"/>
                    <w:right w:val="single" w:sz="4" w:space="0" w:color="auto"/>
                  </w:tcBorders>
                  <w:hideMark/>
                </w:tcPr>
                <w:p w14:paraId="1F3C963F" w14:textId="77777777" w:rsidR="00AB7FB8" w:rsidRPr="001C0CC4" w:rsidRDefault="00AB7FB8" w:rsidP="00AB7FB8">
                  <w:pPr>
                    <w:pStyle w:val="TAC"/>
                  </w:pPr>
                  <w:r w:rsidRPr="001C0CC4">
                    <w:sym w:font="Symbol" w:char="F0B1"/>
                  </w:r>
                  <w:r w:rsidRPr="001C0CC4">
                    <w:t xml:space="preserve"> 40-45</w:t>
                  </w:r>
                </w:p>
              </w:tc>
              <w:tc>
                <w:tcPr>
                  <w:tcW w:w="850" w:type="dxa"/>
                  <w:tcBorders>
                    <w:top w:val="single" w:sz="4" w:space="0" w:color="auto"/>
                    <w:left w:val="single" w:sz="4" w:space="0" w:color="auto"/>
                    <w:bottom w:val="single" w:sz="4" w:space="0" w:color="auto"/>
                    <w:right w:val="single" w:sz="4" w:space="0" w:color="auto"/>
                  </w:tcBorders>
                </w:tcPr>
                <w:p w14:paraId="725CC44D" w14:textId="77777777" w:rsidR="00AB7FB8" w:rsidRPr="001C0CC4" w:rsidRDefault="00AB7FB8" w:rsidP="00AB7FB8">
                  <w:pPr>
                    <w:pStyle w:val="TAC"/>
                  </w:pPr>
                </w:p>
              </w:tc>
              <w:tc>
                <w:tcPr>
                  <w:tcW w:w="851" w:type="dxa"/>
                  <w:tcBorders>
                    <w:top w:val="single" w:sz="4" w:space="0" w:color="auto"/>
                    <w:left w:val="single" w:sz="4" w:space="0" w:color="auto"/>
                    <w:bottom w:val="single" w:sz="4" w:space="0" w:color="auto"/>
                    <w:right w:val="single" w:sz="4" w:space="0" w:color="auto"/>
                  </w:tcBorders>
                </w:tcPr>
                <w:p w14:paraId="6BE3C0DF" w14:textId="77777777" w:rsidR="00AB7FB8" w:rsidRPr="001C0CC4" w:rsidRDefault="00AB7FB8" w:rsidP="00AB7FB8">
                  <w:pPr>
                    <w:pStyle w:val="TAC"/>
                  </w:pPr>
                </w:p>
              </w:tc>
              <w:tc>
                <w:tcPr>
                  <w:tcW w:w="850" w:type="dxa"/>
                  <w:tcBorders>
                    <w:top w:val="single" w:sz="4" w:space="0" w:color="auto"/>
                    <w:left w:val="single" w:sz="4" w:space="0" w:color="auto"/>
                    <w:bottom w:val="single" w:sz="4" w:space="0" w:color="auto"/>
                    <w:right w:val="single" w:sz="4" w:space="0" w:color="auto"/>
                  </w:tcBorders>
                </w:tcPr>
                <w:p w14:paraId="1B6B1171" w14:textId="77777777" w:rsidR="00AB7FB8" w:rsidRPr="001C0CC4" w:rsidRDefault="00AB7FB8" w:rsidP="00AB7FB8">
                  <w:pPr>
                    <w:pStyle w:val="TAC"/>
                  </w:pPr>
                </w:p>
              </w:tc>
              <w:tc>
                <w:tcPr>
                  <w:tcW w:w="851" w:type="dxa"/>
                  <w:tcBorders>
                    <w:top w:val="single" w:sz="4" w:space="0" w:color="auto"/>
                    <w:left w:val="single" w:sz="4" w:space="0" w:color="auto"/>
                    <w:bottom w:val="single" w:sz="4" w:space="0" w:color="auto"/>
                    <w:right w:val="single" w:sz="4" w:space="0" w:color="auto"/>
                  </w:tcBorders>
                </w:tcPr>
                <w:p w14:paraId="7588DB36" w14:textId="77777777" w:rsidR="00AB7FB8" w:rsidRPr="001C0CC4" w:rsidRDefault="00AB7FB8" w:rsidP="00AB7FB8">
                  <w:pPr>
                    <w:pStyle w:val="TAC"/>
                  </w:pPr>
                </w:p>
              </w:tc>
              <w:tc>
                <w:tcPr>
                  <w:tcW w:w="781" w:type="dxa"/>
                  <w:tcBorders>
                    <w:top w:val="single" w:sz="4" w:space="0" w:color="auto"/>
                    <w:left w:val="single" w:sz="4" w:space="0" w:color="auto"/>
                    <w:bottom w:val="single" w:sz="4" w:space="0" w:color="auto"/>
                    <w:right w:val="single" w:sz="4" w:space="0" w:color="auto"/>
                  </w:tcBorders>
                </w:tcPr>
                <w:p w14:paraId="1E4EAB8B" w14:textId="77777777" w:rsidR="00AB7FB8" w:rsidRPr="001C0CC4" w:rsidRDefault="00AB7FB8" w:rsidP="00AB7FB8">
                  <w:pPr>
                    <w:pStyle w:val="TAC"/>
                  </w:pPr>
                </w:p>
              </w:tc>
              <w:tc>
                <w:tcPr>
                  <w:tcW w:w="781" w:type="dxa"/>
                  <w:tcBorders>
                    <w:top w:val="single" w:sz="4" w:space="0" w:color="auto"/>
                    <w:left w:val="single" w:sz="4" w:space="0" w:color="auto"/>
                    <w:bottom w:val="single" w:sz="4" w:space="0" w:color="auto"/>
                    <w:right w:val="single" w:sz="4" w:space="0" w:color="auto"/>
                  </w:tcBorders>
                </w:tcPr>
                <w:p w14:paraId="4B17AFF6" w14:textId="77777777" w:rsidR="00AB7FB8" w:rsidRPr="001C0CC4" w:rsidRDefault="00AB7FB8" w:rsidP="00AB7FB8">
                  <w:pPr>
                    <w:pStyle w:val="TAC"/>
                  </w:pPr>
                </w:p>
              </w:tc>
              <w:tc>
                <w:tcPr>
                  <w:tcW w:w="781" w:type="dxa"/>
                  <w:tcBorders>
                    <w:top w:val="single" w:sz="4" w:space="0" w:color="auto"/>
                    <w:left w:val="single" w:sz="4" w:space="0" w:color="auto"/>
                    <w:bottom w:val="single" w:sz="4" w:space="0" w:color="auto"/>
                    <w:right w:val="single" w:sz="4" w:space="0" w:color="auto"/>
                  </w:tcBorders>
                  <w:hideMark/>
                </w:tcPr>
                <w:p w14:paraId="66C6609C" w14:textId="77777777" w:rsidR="00AB7FB8" w:rsidRPr="001C0CC4" w:rsidRDefault="00AB7FB8" w:rsidP="00AB7FB8">
                  <w:pPr>
                    <w:pStyle w:val="TAC"/>
                  </w:pPr>
                  <w:r w:rsidRPr="001C0CC4">
                    <w:t>-25</w:t>
                  </w:r>
                </w:p>
              </w:tc>
              <w:tc>
                <w:tcPr>
                  <w:tcW w:w="2052" w:type="dxa"/>
                  <w:tcBorders>
                    <w:top w:val="single" w:sz="4" w:space="0" w:color="auto"/>
                    <w:left w:val="single" w:sz="4" w:space="0" w:color="auto"/>
                    <w:bottom w:val="single" w:sz="4" w:space="0" w:color="auto"/>
                    <w:right w:val="single" w:sz="4" w:space="0" w:color="auto"/>
                  </w:tcBorders>
                  <w:hideMark/>
                </w:tcPr>
                <w:p w14:paraId="63751E41" w14:textId="77777777" w:rsidR="00AB7FB8" w:rsidRPr="001C0CC4" w:rsidRDefault="00AB7FB8" w:rsidP="00AB7FB8">
                  <w:pPr>
                    <w:pStyle w:val="TAC"/>
                  </w:pPr>
                  <w:r w:rsidRPr="001C0CC4">
                    <w:t>1 MHz</w:t>
                  </w:r>
                </w:p>
              </w:tc>
            </w:tr>
          </w:tbl>
          <w:p w14:paraId="41D6C343" w14:textId="77777777" w:rsidR="00AB7FB8" w:rsidRPr="001C0CC4" w:rsidRDefault="00AB7FB8" w:rsidP="00AB7FB8"/>
          <w:p w14:paraId="670DC24C" w14:textId="77777777" w:rsidR="00AB7FB8" w:rsidRPr="001C0CC4" w:rsidRDefault="00AB7FB8" w:rsidP="00AB7FB8">
            <w:pPr>
              <w:pStyle w:val="NW"/>
            </w:pPr>
            <w:r w:rsidRPr="001C0CC4">
              <w:lastRenderedPageBreak/>
              <w:t>NOTE:</w:t>
            </w:r>
            <w:r w:rsidRPr="001C0CC4">
              <w:tab/>
            </w:r>
            <w:proofErr w:type="gramStart"/>
            <w:r w:rsidRPr="001C0CC4">
              <w:t>As a general rule</w:t>
            </w:r>
            <w:proofErr w:type="gramEnd"/>
            <w:r w:rsidRPr="001C0CC4">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1C0CC4">
              <w:t>in order to</w:t>
            </w:r>
            <w:proofErr w:type="gramEnd"/>
            <w:r w:rsidRPr="001C0CC4">
              <w:t xml:space="preserve"> obtain the equivalent noise bandwidth of the measurement bandwidth.</w:t>
            </w:r>
          </w:p>
          <w:p w14:paraId="779E3752" w14:textId="77777777" w:rsidR="00AB7FB8" w:rsidRDefault="00AB7FB8" w:rsidP="00B039A0">
            <w:pPr>
              <w:rPr>
                <w:rFonts w:eastAsiaTheme="minorEastAsia"/>
                <w:b/>
                <w:lang w:eastAsia="zh-CN"/>
              </w:rPr>
            </w:pPr>
          </w:p>
        </w:tc>
      </w:tr>
    </w:tbl>
    <w:p w14:paraId="060FDC36" w14:textId="72223677" w:rsidR="00DE72E4" w:rsidRDefault="00DE72E4" w:rsidP="00B039A0">
      <w:pPr>
        <w:rPr>
          <w:rFonts w:eastAsiaTheme="minorEastAsia"/>
          <w:b/>
          <w:lang w:eastAsia="zh-CN"/>
        </w:rPr>
      </w:pPr>
    </w:p>
    <w:p w14:paraId="25907708" w14:textId="36A7DE1B" w:rsidR="00DE72E4" w:rsidRPr="001646CA" w:rsidRDefault="00DE72E4" w:rsidP="0087458C">
      <w:pPr>
        <w:jc w:val="both"/>
        <w:rPr>
          <w:rFonts w:eastAsiaTheme="minorEastAsia"/>
          <w:b/>
          <w:lang w:eastAsia="zh-CN"/>
        </w:rPr>
      </w:pPr>
      <w:r>
        <w:rPr>
          <w:rFonts w:eastAsiaTheme="minorEastAsia"/>
          <w:b/>
          <w:lang w:eastAsia="zh-CN"/>
        </w:rPr>
        <w:t xml:space="preserve">Proposal 2: </w:t>
      </w:r>
      <w:r w:rsidR="0087458C">
        <w:rPr>
          <w:rFonts w:eastAsiaTheme="minorEastAsia"/>
          <w:b/>
          <w:lang w:eastAsia="zh-CN"/>
        </w:rPr>
        <w:t>Interested companies are asked</w:t>
      </w:r>
      <w:r w:rsidR="00F1521E">
        <w:rPr>
          <w:rFonts w:eastAsiaTheme="minorEastAsia"/>
          <w:b/>
          <w:lang w:eastAsia="zh-CN"/>
        </w:rPr>
        <w:t xml:space="preserve"> to</w:t>
      </w:r>
      <w:r w:rsidR="0087458C">
        <w:rPr>
          <w:rFonts w:eastAsiaTheme="minorEastAsia"/>
          <w:b/>
          <w:lang w:eastAsia="zh-CN"/>
        </w:rPr>
        <w:t xml:space="preserve"> </w:t>
      </w:r>
      <w:r w:rsidR="0000677F">
        <w:rPr>
          <w:rFonts w:eastAsiaTheme="minorEastAsia"/>
          <w:b/>
          <w:lang w:eastAsia="zh-CN"/>
        </w:rPr>
        <w:t>provide</w:t>
      </w:r>
      <w:r w:rsidR="0087458C">
        <w:rPr>
          <w:rFonts w:eastAsiaTheme="minorEastAsia"/>
          <w:b/>
          <w:lang w:eastAsia="zh-CN"/>
        </w:rPr>
        <w:t xml:space="preserve"> </w:t>
      </w:r>
      <w:r w:rsidR="00577ECD">
        <w:rPr>
          <w:rFonts w:eastAsiaTheme="minorEastAsia"/>
          <w:b/>
          <w:lang w:eastAsia="zh-CN"/>
        </w:rPr>
        <w:t>simulations or measurement results</w:t>
      </w:r>
      <w:r w:rsidR="0000677F">
        <w:rPr>
          <w:rFonts w:eastAsiaTheme="minorEastAsia"/>
          <w:b/>
          <w:lang w:eastAsia="zh-CN"/>
        </w:rPr>
        <w:t xml:space="preserve"> for next meeting with respect to the updated NS_21 SEM requirements. It is asked to</w:t>
      </w:r>
      <w:r w:rsidR="0087458C">
        <w:rPr>
          <w:rFonts w:eastAsiaTheme="minorEastAsia"/>
          <w:b/>
          <w:lang w:eastAsia="zh-CN"/>
        </w:rPr>
        <w:t xml:space="preserve"> propose the A-MPR for</w:t>
      </w:r>
      <w:r w:rsidR="0000677F">
        <w:rPr>
          <w:rFonts w:eastAsiaTheme="minorEastAsia"/>
          <w:b/>
          <w:lang w:eastAsia="zh-CN"/>
        </w:rPr>
        <w:t xml:space="preserve"> 5MHz CBW</w:t>
      </w:r>
      <w:r w:rsidR="0087458C">
        <w:rPr>
          <w:rFonts w:eastAsiaTheme="minorEastAsia"/>
          <w:b/>
          <w:lang w:eastAsia="zh-CN"/>
        </w:rPr>
        <w:t>.</w:t>
      </w:r>
    </w:p>
    <w:bookmarkEnd w:id="6"/>
    <w:bookmarkEnd w:id="7"/>
    <w:bookmarkEnd w:id="8"/>
    <w:p w14:paraId="7C4D874D" w14:textId="77777777" w:rsidR="00035E7D" w:rsidRDefault="00035E7D" w:rsidP="00FA4A76">
      <w:pPr>
        <w:pStyle w:val="Heading1"/>
        <w:keepNext w:val="0"/>
        <w:keepLines w:val="0"/>
        <w:numPr>
          <w:ilvl w:val="0"/>
          <w:numId w:val="0"/>
        </w:numPr>
        <w:rPr>
          <w:rFonts w:eastAsia="Verdana"/>
          <w:lang w:eastAsia="zh-CN"/>
        </w:rPr>
      </w:pPr>
      <w:r>
        <w:t>References</w:t>
      </w:r>
    </w:p>
    <w:p w14:paraId="454C87FD" w14:textId="003C9A5C" w:rsidR="00681F74" w:rsidRDefault="00035E7D" w:rsidP="00FA4A76">
      <w:pPr>
        <w:rPr>
          <w:rFonts w:eastAsiaTheme="minorEastAsia"/>
          <w:lang w:eastAsia="zh-CN"/>
        </w:rPr>
      </w:pPr>
      <w:r w:rsidRPr="00E87067">
        <w:rPr>
          <w:rFonts w:hint="eastAsia"/>
        </w:rPr>
        <w:t>[1]</w:t>
      </w:r>
      <w:r w:rsidRPr="00E87067">
        <w:rPr>
          <w:rFonts w:hint="eastAsia"/>
        </w:rPr>
        <w:tab/>
      </w:r>
      <w:bookmarkStart w:id="9" w:name="OLE_LINK36"/>
      <w:r w:rsidR="00F370AC" w:rsidRPr="00F370AC">
        <w:rPr>
          <w:rFonts w:eastAsiaTheme="minorEastAsia"/>
          <w:lang w:eastAsia="zh-CN"/>
        </w:rPr>
        <w:t>R4-211234</w:t>
      </w:r>
      <w:r w:rsidR="00F370AC">
        <w:rPr>
          <w:rFonts w:eastAsiaTheme="minorEastAsia"/>
          <w:lang w:eastAsia="zh-CN"/>
        </w:rPr>
        <w:t>,</w:t>
      </w:r>
      <w:bookmarkEnd w:id="9"/>
      <w:r w:rsidR="00F370AC">
        <w:rPr>
          <w:rFonts w:eastAsiaTheme="minorEastAsia"/>
          <w:lang w:eastAsia="zh-CN"/>
        </w:rPr>
        <w:t xml:space="preserve"> “</w:t>
      </w:r>
      <w:r w:rsidR="00F370AC" w:rsidRPr="00F370AC">
        <w:rPr>
          <w:rFonts w:eastAsiaTheme="minorEastAsia"/>
          <w:lang w:eastAsia="zh-CN"/>
        </w:rPr>
        <w:t>Additional requirements and A-MPR for NS_21 and n30</w:t>
      </w:r>
      <w:r w:rsidR="00F370AC">
        <w:rPr>
          <w:rFonts w:eastAsiaTheme="minorEastAsia"/>
          <w:lang w:eastAsia="zh-CN"/>
        </w:rPr>
        <w:t xml:space="preserve">”, Apple, </w:t>
      </w:r>
      <w:r w:rsidR="00F370AC" w:rsidRPr="00F370AC">
        <w:rPr>
          <w:rFonts w:eastAsiaTheme="minorEastAsia"/>
          <w:lang w:eastAsia="zh-CN"/>
        </w:rPr>
        <w:t>3GPP RAN WG4 Meeting #100-e</w:t>
      </w:r>
    </w:p>
    <w:p w14:paraId="3F1D93AF" w14:textId="77777777" w:rsidR="0064410D" w:rsidRPr="00681F74" w:rsidRDefault="0064410D" w:rsidP="00FA4A76">
      <w:pPr>
        <w:rPr>
          <w:rFonts w:eastAsiaTheme="minorEastAsia"/>
          <w:lang w:eastAsia="zh-CN"/>
        </w:rPr>
      </w:pPr>
    </w:p>
    <w:sectPr w:rsidR="0064410D" w:rsidRPr="00681F74"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37D19" w14:textId="77777777" w:rsidR="00735316" w:rsidRDefault="00735316">
      <w:r>
        <w:separator/>
      </w:r>
    </w:p>
  </w:endnote>
  <w:endnote w:type="continuationSeparator" w:id="0">
    <w:p w14:paraId="46C206EC" w14:textId="77777777" w:rsidR="00735316" w:rsidRDefault="00735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¾’©">
    <w:altName w:val="MS Gothic"/>
    <w:panose1 w:val="020B0604020202020204"/>
    <w:charset w:val="80"/>
    <w:family w:val="roman"/>
    <w:notTrueType/>
    <w:pitch w:val="fixed"/>
    <w:sig w:usb0="00000001" w:usb1="08070000" w:usb2="00000010" w:usb3="00000000" w:csb0="00020000" w:csb1="00000000"/>
  </w:font>
  <w:font w:name="Osaka">
    <w:altName w:val="Osaka"/>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67C38" w14:textId="77777777" w:rsidR="00411329" w:rsidRDefault="004113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93D01" w14:textId="77777777" w:rsidR="00735316" w:rsidRDefault="00735316">
      <w:r>
        <w:separator/>
      </w:r>
    </w:p>
  </w:footnote>
  <w:footnote w:type="continuationSeparator" w:id="0">
    <w:p w14:paraId="4C8E8AEE" w14:textId="77777777" w:rsidR="00735316" w:rsidRDefault="007353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4" w15:restartNumberingAfterBreak="0">
    <w:nsid w:val="2B1F70CF"/>
    <w:multiLevelType w:val="hybridMultilevel"/>
    <w:tmpl w:val="02B890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1" w15:restartNumberingAfterBreak="0">
    <w:nsid w:val="682B0160"/>
    <w:multiLevelType w:val="hybridMultilevel"/>
    <w:tmpl w:val="DA80E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DF17F01"/>
    <w:multiLevelType w:val="hybridMultilevel"/>
    <w:tmpl w:val="3F9815DC"/>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7"/>
  </w:num>
  <w:num w:numId="3">
    <w:abstractNumId w:val="8"/>
  </w:num>
  <w:num w:numId="4">
    <w:abstractNumId w:val="14"/>
  </w:num>
  <w:num w:numId="5">
    <w:abstractNumId w:val="12"/>
  </w:num>
  <w:num w:numId="6">
    <w:abstractNumId w:val="5"/>
  </w:num>
  <w:num w:numId="7">
    <w:abstractNumId w:val="10"/>
  </w:num>
  <w:num w:numId="8">
    <w:abstractNumId w:val="18"/>
  </w:num>
  <w:num w:numId="9">
    <w:abstractNumId w:val="3"/>
  </w:num>
  <w:num w:numId="10">
    <w:abstractNumId w:val="16"/>
  </w:num>
  <w:num w:numId="11">
    <w:abstractNumId w:val="1"/>
  </w:num>
  <w:num w:numId="12">
    <w:abstractNumId w:val="9"/>
  </w:num>
  <w:num w:numId="13">
    <w:abstractNumId w:val="6"/>
  </w:num>
  <w:num w:numId="14">
    <w:abstractNumId w:val="15"/>
  </w:num>
  <w:num w:numId="15">
    <w:abstractNumId w:val="17"/>
  </w:num>
  <w:num w:numId="16">
    <w:abstractNumId w:val="0"/>
  </w:num>
  <w:num w:numId="17">
    <w:abstractNumId w:val="13"/>
  </w:num>
  <w:num w:numId="18">
    <w:abstractNumId w:val="11"/>
  </w:num>
  <w:num w:numId="1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77F"/>
    <w:rsid w:val="00006A2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5207"/>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384F"/>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6EBF"/>
    <w:rsid w:val="000973F5"/>
    <w:rsid w:val="00097608"/>
    <w:rsid w:val="00097838"/>
    <w:rsid w:val="0009783A"/>
    <w:rsid w:val="00097C02"/>
    <w:rsid w:val="000A016B"/>
    <w:rsid w:val="000A16D1"/>
    <w:rsid w:val="000A1CF5"/>
    <w:rsid w:val="000A20A0"/>
    <w:rsid w:val="000A2529"/>
    <w:rsid w:val="000A2D77"/>
    <w:rsid w:val="000A2FB7"/>
    <w:rsid w:val="000A304D"/>
    <w:rsid w:val="000A3647"/>
    <w:rsid w:val="000A3954"/>
    <w:rsid w:val="000A4123"/>
    <w:rsid w:val="000A471D"/>
    <w:rsid w:val="000A5151"/>
    <w:rsid w:val="000A5594"/>
    <w:rsid w:val="000A5943"/>
    <w:rsid w:val="000A6811"/>
    <w:rsid w:val="000A706F"/>
    <w:rsid w:val="000A7819"/>
    <w:rsid w:val="000A7A3C"/>
    <w:rsid w:val="000A7B11"/>
    <w:rsid w:val="000A7C07"/>
    <w:rsid w:val="000B033F"/>
    <w:rsid w:val="000B03B6"/>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D7F5A"/>
    <w:rsid w:val="000E0B57"/>
    <w:rsid w:val="000E1093"/>
    <w:rsid w:val="000E1177"/>
    <w:rsid w:val="000E1B40"/>
    <w:rsid w:val="000E27C3"/>
    <w:rsid w:val="000E2B84"/>
    <w:rsid w:val="000E30A8"/>
    <w:rsid w:val="000E3995"/>
    <w:rsid w:val="000E3A34"/>
    <w:rsid w:val="000E3DDF"/>
    <w:rsid w:val="000E3E80"/>
    <w:rsid w:val="000E41EC"/>
    <w:rsid w:val="000E4890"/>
    <w:rsid w:val="000E4DD3"/>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EA1"/>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1B70"/>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785"/>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5EE9"/>
    <w:rsid w:val="00136503"/>
    <w:rsid w:val="00136B9F"/>
    <w:rsid w:val="00136ECA"/>
    <w:rsid w:val="001375DC"/>
    <w:rsid w:val="00137C8F"/>
    <w:rsid w:val="00140903"/>
    <w:rsid w:val="001409DE"/>
    <w:rsid w:val="00140CB7"/>
    <w:rsid w:val="00140F21"/>
    <w:rsid w:val="00140F77"/>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6CA"/>
    <w:rsid w:val="00164D63"/>
    <w:rsid w:val="001657A1"/>
    <w:rsid w:val="00165CF7"/>
    <w:rsid w:val="001666CA"/>
    <w:rsid w:val="0016674E"/>
    <w:rsid w:val="001668D7"/>
    <w:rsid w:val="00166A0C"/>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410"/>
    <w:rsid w:val="001B4F8C"/>
    <w:rsid w:val="001B5A5B"/>
    <w:rsid w:val="001B659B"/>
    <w:rsid w:val="001B6687"/>
    <w:rsid w:val="001B7033"/>
    <w:rsid w:val="001B708E"/>
    <w:rsid w:val="001B72DC"/>
    <w:rsid w:val="001B7DB7"/>
    <w:rsid w:val="001C0D1E"/>
    <w:rsid w:val="001C1240"/>
    <w:rsid w:val="001C1B11"/>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2BBC"/>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4ED"/>
    <w:rsid w:val="001F6DFC"/>
    <w:rsid w:val="001F6F34"/>
    <w:rsid w:val="001F71E4"/>
    <w:rsid w:val="001F79FA"/>
    <w:rsid w:val="001F7C4D"/>
    <w:rsid w:val="002004D3"/>
    <w:rsid w:val="002006E3"/>
    <w:rsid w:val="002009F4"/>
    <w:rsid w:val="00201225"/>
    <w:rsid w:val="00201B21"/>
    <w:rsid w:val="00201FCC"/>
    <w:rsid w:val="002024BA"/>
    <w:rsid w:val="00202596"/>
    <w:rsid w:val="002029B3"/>
    <w:rsid w:val="00203326"/>
    <w:rsid w:val="00203A2E"/>
    <w:rsid w:val="0020442C"/>
    <w:rsid w:val="00204951"/>
    <w:rsid w:val="00207033"/>
    <w:rsid w:val="002071CE"/>
    <w:rsid w:val="002072F3"/>
    <w:rsid w:val="00207BFE"/>
    <w:rsid w:val="00207D80"/>
    <w:rsid w:val="002100B7"/>
    <w:rsid w:val="00210250"/>
    <w:rsid w:val="00210AB3"/>
    <w:rsid w:val="00210FFB"/>
    <w:rsid w:val="00211125"/>
    <w:rsid w:val="00211393"/>
    <w:rsid w:val="002113BC"/>
    <w:rsid w:val="00211533"/>
    <w:rsid w:val="002118B1"/>
    <w:rsid w:val="00211927"/>
    <w:rsid w:val="00211C7B"/>
    <w:rsid w:val="002122E4"/>
    <w:rsid w:val="00212630"/>
    <w:rsid w:val="00212F58"/>
    <w:rsid w:val="00213080"/>
    <w:rsid w:val="0021494A"/>
    <w:rsid w:val="00214E20"/>
    <w:rsid w:val="002151E7"/>
    <w:rsid w:val="002158EE"/>
    <w:rsid w:val="00215964"/>
    <w:rsid w:val="00215988"/>
    <w:rsid w:val="002159C3"/>
    <w:rsid w:val="00215B64"/>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4A16"/>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AEC"/>
    <w:rsid w:val="00244C32"/>
    <w:rsid w:val="00244FB4"/>
    <w:rsid w:val="002454B7"/>
    <w:rsid w:val="00245814"/>
    <w:rsid w:val="002458BE"/>
    <w:rsid w:val="00245CCE"/>
    <w:rsid w:val="002461DF"/>
    <w:rsid w:val="0024629C"/>
    <w:rsid w:val="00246595"/>
    <w:rsid w:val="00246BED"/>
    <w:rsid w:val="00250883"/>
    <w:rsid w:val="00250986"/>
    <w:rsid w:val="002512DC"/>
    <w:rsid w:val="00251632"/>
    <w:rsid w:val="00252348"/>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679"/>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30A"/>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5DD"/>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4D7C"/>
    <w:rsid w:val="002A5DE9"/>
    <w:rsid w:val="002A60DC"/>
    <w:rsid w:val="002A614B"/>
    <w:rsid w:val="002A6771"/>
    <w:rsid w:val="002A6857"/>
    <w:rsid w:val="002A6AA0"/>
    <w:rsid w:val="002A7097"/>
    <w:rsid w:val="002A7253"/>
    <w:rsid w:val="002A75E3"/>
    <w:rsid w:val="002A7870"/>
    <w:rsid w:val="002A7F82"/>
    <w:rsid w:val="002B1A0D"/>
    <w:rsid w:val="002B1F8F"/>
    <w:rsid w:val="002B2455"/>
    <w:rsid w:val="002B2E25"/>
    <w:rsid w:val="002B4437"/>
    <w:rsid w:val="002B45AA"/>
    <w:rsid w:val="002B5B27"/>
    <w:rsid w:val="002B6135"/>
    <w:rsid w:val="002B695A"/>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0BEF"/>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1A6F"/>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67"/>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5827"/>
    <w:rsid w:val="00355D28"/>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06D"/>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0F44"/>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01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4B3"/>
    <w:rsid w:val="003E67A1"/>
    <w:rsid w:val="003E6825"/>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008"/>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329"/>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350"/>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37A"/>
    <w:rsid w:val="00463D83"/>
    <w:rsid w:val="00463EC0"/>
    <w:rsid w:val="00464648"/>
    <w:rsid w:val="0046566A"/>
    <w:rsid w:val="00465AE3"/>
    <w:rsid w:val="0046639A"/>
    <w:rsid w:val="00471190"/>
    <w:rsid w:val="004711EF"/>
    <w:rsid w:val="00471DF9"/>
    <w:rsid w:val="004726E5"/>
    <w:rsid w:val="00472760"/>
    <w:rsid w:val="00472B07"/>
    <w:rsid w:val="00473001"/>
    <w:rsid w:val="00473FFD"/>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4A17"/>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774"/>
    <w:rsid w:val="00496A4C"/>
    <w:rsid w:val="00496FDF"/>
    <w:rsid w:val="004974F8"/>
    <w:rsid w:val="00497817"/>
    <w:rsid w:val="00497860"/>
    <w:rsid w:val="00497877"/>
    <w:rsid w:val="00497F51"/>
    <w:rsid w:val="004A0A2F"/>
    <w:rsid w:val="004A13E3"/>
    <w:rsid w:val="004A1AAD"/>
    <w:rsid w:val="004A1F89"/>
    <w:rsid w:val="004A21D0"/>
    <w:rsid w:val="004A2919"/>
    <w:rsid w:val="004A2F73"/>
    <w:rsid w:val="004A3487"/>
    <w:rsid w:val="004A3533"/>
    <w:rsid w:val="004A3A7D"/>
    <w:rsid w:val="004A4612"/>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0E5"/>
    <w:rsid w:val="004C7412"/>
    <w:rsid w:val="004C7937"/>
    <w:rsid w:val="004C7F29"/>
    <w:rsid w:val="004C7F37"/>
    <w:rsid w:val="004D02E5"/>
    <w:rsid w:val="004D03FD"/>
    <w:rsid w:val="004D0D39"/>
    <w:rsid w:val="004D1781"/>
    <w:rsid w:val="004D3ADB"/>
    <w:rsid w:val="004D3B44"/>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014"/>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13"/>
    <w:rsid w:val="0050295C"/>
    <w:rsid w:val="005029CB"/>
    <w:rsid w:val="00502C94"/>
    <w:rsid w:val="00503307"/>
    <w:rsid w:val="00503D5E"/>
    <w:rsid w:val="00503E57"/>
    <w:rsid w:val="00503ECC"/>
    <w:rsid w:val="00504232"/>
    <w:rsid w:val="00504985"/>
    <w:rsid w:val="0050509E"/>
    <w:rsid w:val="0050540E"/>
    <w:rsid w:val="00505528"/>
    <w:rsid w:val="0050575E"/>
    <w:rsid w:val="005059E2"/>
    <w:rsid w:val="00505C31"/>
    <w:rsid w:val="00505CC2"/>
    <w:rsid w:val="0051016B"/>
    <w:rsid w:val="00510B56"/>
    <w:rsid w:val="0051173D"/>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587"/>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620"/>
    <w:rsid w:val="005468EB"/>
    <w:rsid w:val="00546912"/>
    <w:rsid w:val="0054729A"/>
    <w:rsid w:val="0054769B"/>
    <w:rsid w:val="00547C2B"/>
    <w:rsid w:val="00547DFE"/>
    <w:rsid w:val="00547EBF"/>
    <w:rsid w:val="005502D9"/>
    <w:rsid w:val="00550583"/>
    <w:rsid w:val="00550A34"/>
    <w:rsid w:val="00550C47"/>
    <w:rsid w:val="00550F14"/>
    <w:rsid w:val="00550FDA"/>
    <w:rsid w:val="005510B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4A6"/>
    <w:rsid w:val="00570D20"/>
    <w:rsid w:val="0057170A"/>
    <w:rsid w:val="00572570"/>
    <w:rsid w:val="00572A4C"/>
    <w:rsid w:val="00573284"/>
    <w:rsid w:val="00573674"/>
    <w:rsid w:val="00573DD4"/>
    <w:rsid w:val="00574653"/>
    <w:rsid w:val="00575332"/>
    <w:rsid w:val="005755BF"/>
    <w:rsid w:val="00575C8A"/>
    <w:rsid w:val="00575F1E"/>
    <w:rsid w:val="005761F2"/>
    <w:rsid w:val="00576A85"/>
    <w:rsid w:val="00577557"/>
    <w:rsid w:val="0057763B"/>
    <w:rsid w:val="005779F5"/>
    <w:rsid w:val="00577D10"/>
    <w:rsid w:val="00577ECD"/>
    <w:rsid w:val="0058033C"/>
    <w:rsid w:val="00580943"/>
    <w:rsid w:val="00581A68"/>
    <w:rsid w:val="00581B00"/>
    <w:rsid w:val="00582724"/>
    <w:rsid w:val="005830F2"/>
    <w:rsid w:val="0058310F"/>
    <w:rsid w:val="0058321C"/>
    <w:rsid w:val="005836AF"/>
    <w:rsid w:val="005838CB"/>
    <w:rsid w:val="005839FC"/>
    <w:rsid w:val="00583D29"/>
    <w:rsid w:val="0058454D"/>
    <w:rsid w:val="005847C5"/>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6F47"/>
    <w:rsid w:val="005A7C0C"/>
    <w:rsid w:val="005A7E16"/>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0C4"/>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22F1"/>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C53"/>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0E41"/>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27887"/>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10D"/>
    <w:rsid w:val="0064432B"/>
    <w:rsid w:val="0064454C"/>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2F06"/>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29B4"/>
    <w:rsid w:val="00673291"/>
    <w:rsid w:val="006740EF"/>
    <w:rsid w:val="0067430E"/>
    <w:rsid w:val="0067461A"/>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1F74"/>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3DC"/>
    <w:rsid w:val="006915E4"/>
    <w:rsid w:val="0069186F"/>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8F2"/>
    <w:rsid w:val="006A79BA"/>
    <w:rsid w:val="006B06D5"/>
    <w:rsid w:val="006B095B"/>
    <w:rsid w:val="006B0ADD"/>
    <w:rsid w:val="006B0FB0"/>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295D"/>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1EF"/>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4F79"/>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595"/>
    <w:rsid w:val="00710627"/>
    <w:rsid w:val="0071086A"/>
    <w:rsid w:val="00710A82"/>
    <w:rsid w:val="00710B6C"/>
    <w:rsid w:val="00710CAD"/>
    <w:rsid w:val="00710E64"/>
    <w:rsid w:val="00710EED"/>
    <w:rsid w:val="00710F77"/>
    <w:rsid w:val="00711131"/>
    <w:rsid w:val="0071130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316"/>
    <w:rsid w:val="0073544D"/>
    <w:rsid w:val="00735A8F"/>
    <w:rsid w:val="0073642E"/>
    <w:rsid w:val="0073666D"/>
    <w:rsid w:val="00736D52"/>
    <w:rsid w:val="00736DF6"/>
    <w:rsid w:val="007372D5"/>
    <w:rsid w:val="007377C4"/>
    <w:rsid w:val="00737C39"/>
    <w:rsid w:val="00737D95"/>
    <w:rsid w:val="00740422"/>
    <w:rsid w:val="00740A38"/>
    <w:rsid w:val="00740E2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5841"/>
    <w:rsid w:val="0075603F"/>
    <w:rsid w:val="007560BB"/>
    <w:rsid w:val="00756115"/>
    <w:rsid w:val="007565B8"/>
    <w:rsid w:val="00756C7B"/>
    <w:rsid w:val="00756DE7"/>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778D5"/>
    <w:rsid w:val="00780611"/>
    <w:rsid w:val="007806F0"/>
    <w:rsid w:val="007810AF"/>
    <w:rsid w:val="00782E38"/>
    <w:rsid w:val="007832CA"/>
    <w:rsid w:val="00783585"/>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05A"/>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6F11"/>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041"/>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C9A"/>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937"/>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4E76"/>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533"/>
    <w:rsid w:val="00850933"/>
    <w:rsid w:val="00850FF1"/>
    <w:rsid w:val="00851F14"/>
    <w:rsid w:val="0085231D"/>
    <w:rsid w:val="0085268A"/>
    <w:rsid w:val="008529B4"/>
    <w:rsid w:val="00852B0C"/>
    <w:rsid w:val="0085352E"/>
    <w:rsid w:val="00853FFE"/>
    <w:rsid w:val="008547AE"/>
    <w:rsid w:val="0085498E"/>
    <w:rsid w:val="0085567B"/>
    <w:rsid w:val="00855690"/>
    <w:rsid w:val="00855E29"/>
    <w:rsid w:val="00855F51"/>
    <w:rsid w:val="00856475"/>
    <w:rsid w:val="00857692"/>
    <w:rsid w:val="00857A1F"/>
    <w:rsid w:val="00857ABD"/>
    <w:rsid w:val="00860A08"/>
    <w:rsid w:val="0086252F"/>
    <w:rsid w:val="00862B09"/>
    <w:rsid w:val="00862FFD"/>
    <w:rsid w:val="00863247"/>
    <w:rsid w:val="00863423"/>
    <w:rsid w:val="00863426"/>
    <w:rsid w:val="00864591"/>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58C"/>
    <w:rsid w:val="00874EF2"/>
    <w:rsid w:val="008752FB"/>
    <w:rsid w:val="00875455"/>
    <w:rsid w:val="00875966"/>
    <w:rsid w:val="0087626A"/>
    <w:rsid w:val="00876434"/>
    <w:rsid w:val="00876456"/>
    <w:rsid w:val="00876A06"/>
    <w:rsid w:val="00876C0F"/>
    <w:rsid w:val="00877764"/>
    <w:rsid w:val="00877A19"/>
    <w:rsid w:val="00880AC6"/>
    <w:rsid w:val="00880F5A"/>
    <w:rsid w:val="008814AB"/>
    <w:rsid w:val="008815EC"/>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7EF"/>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E5D"/>
    <w:rsid w:val="008C6F02"/>
    <w:rsid w:val="008C7CC9"/>
    <w:rsid w:val="008D0A2C"/>
    <w:rsid w:val="008D0F24"/>
    <w:rsid w:val="008D10D4"/>
    <w:rsid w:val="008D169B"/>
    <w:rsid w:val="008D28ED"/>
    <w:rsid w:val="008D29C0"/>
    <w:rsid w:val="008D436F"/>
    <w:rsid w:val="008D4E27"/>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A34"/>
    <w:rsid w:val="008E6D6C"/>
    <w:rsid w:val="008E6EF3"/>
    <w:rsid w:val="008E72D9"/>
    <w:rsid w:val="008E7876"/>
    <w:rsid w:val="008F00AF"/>
    <w:rsid w:val="008F014D"/>
    <w:rsid w:val="008F118B"/>
    <w:rsid w:val="008F19CE"/>
    <w:rsid w:val="008F21B4"/>
    <w:rsid w:val="008F2F6B"/>
    <w:rsid w:val="008F2F81"/>
    <w:rsid w:val="008F2FFD"/>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B58"/>
    <w:rsid w:val="00950D30"/>
    <w:rsid w:val="00951DE2"/>
    <w:rsid w:val="0095234C"/>
    <w:rsid w:val="0095253C"/>
    <w:rsid w:val="00953878"/>
    <w:rsid w:val="00953A7B"/>
    <w:rsid w:val="00954B3D"/>
    <w:rsid w:val="00955C25"/>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29FE"/>
    <w:rsid w:val="00973F00"/>
    <w:rsid w:val="00973F19"/>
    <w:rsid w:val="00974092"/>
    <w:rsid w:val="00974E2C"/>
    <w:rsid w:val="009759BB"/>
    <w:rsid w:val="0097615D"/>
    <w:rsid w:val="009763FC"/>
    <w:rsid w:val="00976A53"/>
    <w:rsid w:val="00976D18"/>
    <w:rsid w:val="00977056"/>
    <w:rsid w:val="00977063"/>
    <w:rsid w:val="00977FD7"/>
    <w:rsid w:val="009803D2"/>
    <w:rsid w:val="009811B8"/>
    <w:rsid w:val="009816BB"/>
    <w:rsid w:val="009820D9"/>
    <w:rsid w:val="00982381"/>
    <w:rsid w:val="009824C3"/>
    <w:rsid w:val="00982D33"/>
    <w:rsid w:val="009831C4"/>
    <w:rsid w:val="0098335C"/>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4285"/>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292"/>
    <w:rsid w:val="009B5944"/>
    <w:rsid w:val="009B6091"/>
    <w:rsid w:val="009B65D0"/>
    <w:rsid w:val="009B6AAF"/>
    <w:rsid w:val="009B710A"/>
    <w:rsid w:val="009B772B"/>
    <w:rsid w:val="009B7957"/>
    <w:rsid w:val="009B7CB1"/>
    <w:rsid w:val="009C0082"/>
    <w:rsid w:val="009C0BCF"/>
    <w:rsid w:val="009C1072"/>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3E41"/>
    <w:rsid w:val="009E4618"/>
    <w:rsid w:val="009E47DA"/>
    <w:rsid w:val="009E4F63"/>
    <w:rsid w:val="009E5461"/>
    <w:rsid w:val="009E56F8"/>
    <w:rsid w:val="009E6373"/>
    <w:rsid w:val="009E7474"/>
    <w:rsid w:val="009E747F"/>
    <w:rsid w:val="009E74C6"/>
    <w:rsid w:val="009E7A90"/>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18"/>
    <w:rsid w:val="009F57A3"/>
    <w:rsid w:val="009F5965"/>
    <w:rsid w:val="009F6603"/>
    <w:rsid w:val="009F6D75"/>
    <w:rsid w:val="009F71DE"/>
    <w:rsid w:val="009F77F9"/>
    <w:rsid w:val="009F795D"/>
    <w:rsid w:val="009F7D42"/>
    <w:rsid w:val="00A00133"/>
    <w:rsid w:val="00A007C0"/>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7FE"/>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26B"/>
    <w:rsid w:val="00A44798"/>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C70"/>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6B7"/>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318"/>
    <w:rsid w:val="00A90569"/>
    <w:rsid w:val="00A90986"/>
    <w:rsid w:val="00A9099E"/>
    <w:rsid w:val="00A9176E"/>
    <w:rsid w:val="00A91D2C"/>
    <w:rsid w:val="00A922F1"/>
    <w:rsid w:val="00A923E1"/>
    <w:rsid w:val="00A92631"/>
    <w:rsid w:val="00A92AAF"/>
    <w:rsid w:val="00A92B4A"/>
    <w:rsid w:val="00A9304C"/>
    <w:rsid w:val="00A93E96"/>
    <w:rsid w:val="00A9447D"/>
    <w:rsid w:val="00A945C5"/>
    <w:rsid w:val="00A947C1"/>
    <w:rsid w:val="00A948A7"/>
    <w:rsid w:val="00A94D8C"/>
    <w:rsid w:val="00A955FA"/>
    <w:rsid w:val="00A9654E"/>
    <w:rsid w:val="00A9724B"/>
    <w:rsid w:val="00A972C8"/>
    <w:rsid w:val="00A97D05"/>
    <w:rsid w:val="00AA0276"/>
    <w:rsid w:val="00AA07D6"/>
    <w:rsid w:val="00AA0B1F"/>
    <w:rsid w:val="00AA0C90"/>
    <w:rsid w:val="00AA0E0B"/>
    <w:rsid w:val="00AA0F7C"/>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158F"/>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B7FB8"/>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C7F43"/>
    <w:rsid w:val="00AD0141"/>
    <w:rsid w:val="00AD01A3"/>
    <w:rsid w:val="00AD1D7A"/>
    <w:rsid w:val="00AD2B43"/>
    <w:rsid w:val="00AD2E43"/>
    <w:rsid w:val="00AD2FE8"/>
    <w:rsid w:val="00AD3782"/>
    <w:rsid w:val="00AD3819"/>
    <w:rsid w:val="00AD39D7"/>
    <w:rsid w:val="00AD578F"/>
    <w:rsid w:val="00AD57DD"/>
    <w:rsid w:val="00AD5F55"/>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692"/>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1B8"/>
    <w:rsid w:val="00AF3579"/>
    <w:rsid w:val="00AF3E54"/>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9A0"/>
    <w:rsid w:val="00B03C3F"/>
    <w:rsid w:val="00B03CDD"/>
    <w:rsid w:val="00B04A98"/>
    <w:rsid w:val="00B04ED1"/>
    <w:rsid w:val="00B04FE4"/>
    <w:rsid w:val="00B05075"/>
    <w:rsid w:val="00B05C19"/>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E38"/>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1D45"/>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5A2"/>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97"/>
    <w:rsid w:val="00BC38B3"/>
    <w:rsid w:val="00BC3982"/>
    <w:rsid w:val="00BC3A99"/>
    <w:rsid w:val="00BC4516"/>
    <w:rsid w:val="00BC4C1F"/>
    <w:rsid w:val="00BC5E4F"/>
    <w:rsid w:val="00BC626B"/>
    <w:rsid w:val="00BC65F1"/>
    <w:rsid w:val="00BC6942"/>
    <w:rsid w:val="00BC6FC1"/>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4CD"/>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ADE"/>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52B"/>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3FCB"/>
    <w:rsid w:val="00C249B4"/>
    <w:rsid w:val="00C24C80"/>
    <w:rsid w:val="00C25292"/>
    <w:rsid w:val="00C25825"/>
    <w:rsid w:val="00C26471"/>
    <w:rsid w:val="00C2694E"/>
    <w:rsid w:val="00C27E50"/>
    <w:rsid w:val="00C305F1"/>
    <w:rsid w:val="00C30A8E"/>
    <w:rsid w:val="00C30DCD"/>
    <w:rsid w:val="00C30DE0"/>
    <w:rsid w:val="00C30ECF"/>
    <w:rsid w:val="00C30F38"/>
    <w:rsid w:val="00C3131A"/>
    <w:rsid w:val="00C31680"/>
    <w:rsid w:val="00C31998"/>
    <w:rsid w:val="00C31BC1"/>
    <w:rsid w:val="00C327C6"/>
    <w:rsid w:val="00C32870"/>
    <w:rsid w:val="00C328C9"/>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82"/>
    <w:rsid w:val="00C634B9"/>
    <w:rsid w:val="00C63AE3"/>
    <w:rsid w:val="00C643DC"/>
    <w:rsid w:val="00C64439"/>
    <w:rsid w:val="00C6509D"/>
    <w:rsid w:val="00C659AE"/>
    <w:rsid w:val="00C65B3E"/>
    <w:rsid w:val="00C66E0C"/>
    <w:rsid w:val="00C67D98"/>
    <w:rsid w:val="00C70619"/>
    <w:rsid w:val="00C70916"/>
    <w:rsid w:val="00C70B23"/>
    <w:rsid w:val="00C70FAD"/>
    <w:rsid w:val="00C7131E"/>
    <w:rsid w:val="00C71626"/>
    <w:rsid w:val="00C725B2"/>
    <w:rsid w:val="00C72A74"/>
    <w:rsid w:val="00C739CA"/>
    <w:rsid w:val="00C74791"/>
    <w:rsid w:val="00C747F3"/>
    <w:rsid w:val="00C7486C"/>
    <w:rsid w:val="00C74974"/>
    <w:rsid w:val="00C74DF3"/>
    <w:rsid w:val="00C74F22"/>
    <w:rsid w:val="00C7516D"/>
    <w:rsid w:val="00C757D2"/>
    <w:rsid w:val="00C75874"/>
    <w:rsid w:val="00C75C50"/>
    <w:rsid w:val="00C75D5B"/>
    <w:rsid w:val="00C7649E"/>
    <w:rsid w:val="00C7653C"/>
    <w:rsid w:val="00C76EE9"/>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276"/>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2D8"/>
    <w:rsid w:val="00CA73EE"/>
    <w:rsid w:val="00CA7927"/>
    <w:rsid w:val="00CA7A66"/>
    <w:rsid w:val="00CB0608"/>
    <w:rsid w:val="00CB0E08"/>
    <w:rsid w:val="00CB116F"/>
    <w:rsid w:val="00CB1902"/>
    <w:rsid w:val="00CB1F9F"/>
    <w:rsid w:val="00CB2685"/>
    <w:rsid w:val="00CB2AAC"/>
    <w:rsid w:val="00CB2CD3"/>
    <w:rsid w:val="00CB30B8"/>
    <w:rsid w:val="00CB441B"/>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0BE"/>
    <w:rsid w:val="00CC3367"/>
    <w:rsid w:val="00CC3588"/>
    <w:rsid w:val="00CC4182"/>
    <w:rsid w:val="00CC4EBE"/>
    <w:rsid w:val="00CC61D0"/>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3E1"/>
    <w:rsid w:val="00CD770B"/>
    <w:rsid w:val="00CD7766"/>
    <w:rsid w:val="00CE044F"/>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2CC"/>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30CE"/>
    <w:rsid w:val="00D231ED"/>
    <w:rsid w:val="00D23225"/>
    <w:rsid w:val="00D23C52"/>
    <w:rsid w:val="00D24BAD"/>
    <w:rsid w:val="00D24C91"/>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2E44"/>
    <w:rsid w:val="00D44576"/>
    <w:rsid w:val="00D44FCE"/>
    <w:rsid w:val="00D461CD"/>
    <w:rsid w:val="00D46F0A"/>
    <w:rsid w:val="00D47671"/>
    <w:rsid w:val="00D47DCF"/>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986"/>
    <w:rsid w:val="00DA3CB6"/>
    <w:rsid w:val="00DA42A6"/>
    <w:rsid w:val="00DA42F2"/>
    <w:rsid w:val="00DA42F4"/>
    <w:rsid w:val="00DA44D3"/>
    <w:rsid w:val="00DA45FC"/>
    <w:rsid w:val="00DA4DFB"/>
    <w:rsid w:val="00DA4F8D"/>
    <w:rsid w:val="00DA56D6"/>
    <w:rsid w:val="00DA5A6D"/>
    <w:rsid w:val="00DA67AD"/>
    <w:rsid w:val="00DA714F"/>
    <w:rsid w:val="00DA72EB"/>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4C92"/>
    <w:rsid w:val="00DC580F"/>
    <w:rsid w:val="00DC5C17"/>
    <w:rsid w:val="00DC65DF"/>
    <w:rsid w:val="00DC714E"/>
    <w:rsid w:val="00DC718A"/>
    <w:rsid w:val="00DC78D2"/>
    <w:rsid w:val="00DC79B1"/>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3DC"/>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2E4"/>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1C0A"/>
    <w:rsid w:val="00E12243"/>
    <w:rsid w:val="00E12396"/>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5ED0"/>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2D1B"/>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924"/>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5A02"/>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6CC3"/>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7F0"/>
    <w:rsid w:val="00EA7AD4"/>
    <w:rsid w:val="00EA7CCB"/>
    <w:rsid w:val="00EB074F"/>
    <w:rsid w:val="00EB0F30"/>
    <w:rsid w:val="00EB1BDB"/>
    <w:rsid w:val="00EB2017"/>
    <w:rsid w:val="00EB254C"/>
    <w:rsid w:val="00EB2706"/>
    <w:rsid w:val="00EB3663"/>
    <w:rsid w:val="00EB4C35"/>
    <w:rsid w:val="00EB512D"/>
    <w:rsid w:val="00EB5346"/>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43"/>
    <w:rsid w:val="00EC5DE1"/>
    <w:rsid w:val="00EC6510"/>
    <w:rsid w:val="00EC7EFE"/>
    <w:rsid w:val="00ED0769"/>
    <w:rsid w:val="00ED0898"/>
    <w:rsid w:val="00ED1544"/>
    <w:rsid w:val="00ED2392"/>
    <w:rsid w:val="00ED257D"/>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1C0C"/>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21E"/>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CF6"/>
    <w:rsid w:val="00F36EA7"/>
    <w:rsid w:val="00F370AC"/>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0BEF"/>
    <w:rsid w:val="00F615E1"/>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256"/>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088F"/>
    <w:rsid w:val="00FA1BAC"/>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D9B"/>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D7F16"/>
    <w:rsid w:val="00FE0AD3"/>
    <w:rsid w:val="00FE22EE"/>
    <w:rsid w:val="00FE23B5"/>
    <w:rsid w:val="00FE25A2"/>
    <w:rsid w:val="00FE3B7A"/>
    <w:rsid w:val="00FE3F17"/>
    <w:rsid w:val="00FE422E"/>
    <w:rsid w:val="00FE46F2"/>
    <w:rsid w:val="00FE4A80"/>
    <w:rsid w:val="00FE5C1A"/>
    <w:rsid w:val="00FE600B"/>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7D56E"/>
  <w15:chartTrackingRefBased/>
  <w15:docId w15:val="{86DDA506-36B8-47AE-A154-AC232C21A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46CA"/>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3"/>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0"/>
        <w:numId w:val="0"/>
      </w:numPr>
      <w:tabs>
        <w:tab w:val="num" w:pos="680"/>
      </w:tabs>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tabs>
        <w:tab w:val="clear" w:pos="680"/>
      </w:tabs>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link w:val="Heading7Char"/>
    <w:qFormat/>
    <w:rsid w:val="009B4262"/>
    <w:pPr>
      <w:tabs>
        <w:tab w:val="num" w:pos="1499"/>
      </w:tabs>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3">
    <w:name w:val="Heading 1 Char3"/>
    <w:aliases w:val="Char Char2,NMP Heading 1 Char2,H1 Char2,h1 Char2,app heading 1 Char2,l1 Char2,Memo Heading 1 Char2,h11 Char2,h12 Char2,h13 Char2,h14 Char2,h15 Char2,h16 Char2,h17 Char2,h111 Char2,h121 Char2,h131 Char2,h141 Char2,h151 Char2,h161 Char1"/>
    <w:link w:val="Heading1"/>
    <w:qFormat/>
    <w:rsid w:val="00876A06"/>
    <w:rPr>
      <w:rFonts w:ascii="Arial" w:eastAsia="Arial" w:hAnsi="Arial"/>
      <w:sz w:val="36"/>
      <w:lang w:val="en-GB" w:eastAsia="en-US"/>
    </w:rPr>
  </w:style>
  <w:style w:type="paragraph" w:customStyle="1" w:styleId="CharChar24">
    <w:name w:val="Char Char24"/>
    <w:basedOn w:val="Normal"/>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SimSun" w:hAnsi="Arial"/>
      <w:sz w:val="24"/>
    </w:rPr>
  </w:style>
  <w:style w:type="paragraph" w:customStyle="1" w:styleId="H6">
    <w:name w:val="H6"/>
    <w:basedOn w:val="Heading5"/>
    <w:next w:val="Normal"/>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Nota,Footnote symbol,Footnote"/>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B4262"/>
    <w:pPr>
      <w:keepLines/>
      <w:ind w:left="454" w:hanging="454"/>
    </w:pPr>
    <w:rPr>
      <w:sz w:val="16"/>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qFormat/>
    <w:rsid w:val="009B4262"/>
    <w:pPr>
      <w:spacing w:after="0"/>
    </w:pPr>
  </w:style>
  <w:style w:type="paragraph" w:styleId="TOC6">
    <w:name w:val="toc 6"/>
    <w:basedOn w:val="TOC5"/>
    <w:next w:val="Normal"/>
    <w:uiPriority w:val="39"/>
    <w:qFormat/>
    <w:rsid w:val="009B4262"/>
    <w:pPr>
      <w:ind w:left="1985" w:hanging="1985"/>
    </w:pPr>
  </w:style>
  <w:style w:type="paragraph" w:styleId="TOC7">
    <w:name w:val="toc 7"/>
    <w:basedOn w:val="TOC6"/>
    <w:next w:val="Normal"/>
    <w:uiPriority w:val="39"/>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3GPP Caption Table,cap1,cap2,cap11,Légende-figure,Légende-figure Char,Beschrifubg,Beschriftung Char,label"/>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¾’©" w:hAnsi="–¾’©"/>
    </w:rPr>
  </w:style>
  <w:style w:type="paragraph" w:styleId="PlainText">
    <w:name w:val="Plain Text"/>
    <w:basedOn w:val="Normal"/>
    <w:link w:val="PlainTextChar"/>
    <w:qFormat/>
    <w:rPr>
      <w:rFonts w:ascii="Tahoma" w:hAnsi="Tahoma"/>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ind w:left="210"/>
      <w:jc w:val="both"/>
    </w:pPr>
    <w:rPr>
      <w:snapToGrid w:val="0"/>
      <w:kern w:val="2"/>
      <w:sz w:val="21"/>
    </w:rPr>
  </w:style>
  <w:style w:type="paragraph" w:styleId="TableofFigures">
    <w:name w:val="table of figures"/>
    <w:basedOn w:val="Normal"/>
    <w:next w:val="Normal"/>
    <w:qFormat/>
    <w:pPr>
      <w:ind w:left="400" w:hanging="400"/>
      <w:jc w:val="center"/>
    </w:pPr>
    <w:rPr>
      <w:b/>
    </w:rPr>
  </w:style>
  <w:style w:type="paragraph" w:styleId="BodyText2">
    <w:name w:val="Body Text 2"/>
    <w:basedOn w:val="Normal"/>
    <w:link w:val="BodyText2Char"/>
    <w:qFormat/>
    <w:rPr>
      <w:i/>
    </w:rPr>
  </w:style>
  <w:style w:type="paragraph" w:styleId="BodyTextIndent3">
    <w:name w:val="Body Text Indent 3"/>
    <w:basedOn w:val="Normal"/>
    <w:link w:val="BodyTextIndent3Char"/>
    <w:qFormat/>
    <w:pPr>
      <w:ind w:left="1080"/>
    </w:pPr>
  </w:style>
  <w:style w:type="paragraph" w:styleId="CommentText">
    <w:name w:val="annotation text"/>
    <w:basedOn w:val="Normal"/>
    <w:link w:val="CommentTextChar"/>
    <w:uiPriority w:val="99"/>
    <w:qFormat/>
    <w:pPr>
      <w:widowControl w:val="0"/>
      <w:spacing w:line="360" w:lineRule="atLeast"/>
    </w:pPr>
    <w:rPr>
      <w:rFonts w:ascii="Osaka" w:eastAsia="Osaka"/>
      <w:sz w:val="24"/>
    </w:rPr>
  </w:style>
  <w:style w:type="character" w:styleId="PageNumber">
    <w:name w:val="page number"/>
    <w:basedOn w:val="DefaultParagraphFont"/>
    <w:qFormat/>
  </w:style>
  <w:style w:type="paragraph" w:styleId="BodyText3">
    <w:name w:val="Body Text 3"/>
    <w:basedOn w:val="Normal"/>
    <w:link w:val="BodyText3Char"/>
    <w:qFormat/>
    <w:pPr>
      <w:keepNext/>
      <w:keepLines/>
    </w:pPr>
    <w:rPr>
      <w:rFonts w:eastAsia="Arial Unicode MS"/>
      <w:color w:val="000000"/>
    </w:rPr>
  </w:style>
  <w:style w:type="paragraph" w:styleId="BalloonText">
    <w:name w:val="Balloon Text"/>
    <w:basedOn w:val="Normal"/>
    <w:link w:val="BalloonTextChar"/>
    <w:qFormat/>
    <w:rPr>
      <w:rFonts w:ascii="–¾’©" w:hAnsi="–¾’©" w:cs="–¾’©"/>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overflowPunct/>
      <w:autoSpaceDE/>
      <w:autoSpaceDN/>
      <w:adjustRightInd/>
      <w:textAlignment w:val="auto"/>
    </w:p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qFormat/>
    <w:rsid w:val="00DC24D9"/>
    <w:rPr>
      <w:rFonts w:eastAsia="Courier New"/>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SimSun" w:hAnsi="Arial"/>
      <w:sz w:val="28"/>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rPr>
      <w:rFonts w:eastAsia="SimSun"/>
    </w:rPr>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Normal"/>
    <w:qFormat/>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qFormat/>
    <w:rsid w:val="00051233"/>
    <w:pPr>
      <w:numPr>
        <w:numId w:val="4"/>
      </w:numPr>
      <w:overflowPunct/>
      <w:autoSpaceDE/>
      <w:autoSpaceDN/>
      <w:adjustRightInd/>
      <w:spacing w:after="80"/>
      <w:textAlignment w:val="auto"/>
    </w:pPr>
    <w:rPr>
      <w:rFonts w:eastAsia="SimSun"/>
      <w:sz w:val="18"/>
      <w:lang w:val="en-US"/>
    </w:rPr>
  </w:style>
  <w:style w:type="paragraph" w:styleId="Date">
    <w:name w:val="Date"/>
    <w:basedOn w:val="Normal"/>
    <w:next w:val="Normal"/>
    <w:link w:val="DateChar"/>
    <w:qFormat/>
    <w:rsid w:val="00590EBF"/>
    <w:pPr>
      <w:ind w:leftChars="2500" w:left="100"/>
    </w:pPr>
  </w:style>
  <w:style w:type="character" w:customStyle="1" w:styleId="DateChar">
    <w:name w:val="Date Char"/>
    <w:link w:val="Date"/>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SimSun"/>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eastAsia="SimSun" w:hAnsi="Arial"/>
      <w:sz w:val="18"/>
      <w:lang w:eastAsia="ja-JP"/>
    </w:rPr>
  </w:style>
  <w:style w:type="paragraph" w:customStyle="1" w:styleId="FP">
    <w:name w:val="FP"/>
    <w:basedOn w:val="Normal"/>
    <w:qFormat/>
    <w:rsid w:val="00755136"/>
    <w:pPr>
      <w:spacing w:after="0"/>
    </w:pPr>
    <w:rPr>
      <w:rFonts w:eastAsia="SimSun"/>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0">
    <w:name w:val="B3"/>
    <w:basedOn w:val="List3"/>
    <w:link w:val="B3Char"/>
    <w:qFormat/>
    <w:rsid w:val="00755136"/>
    <w:rPr>
      <w:rFonts w:eastAsia="SimSun"/>
      <w:lang w:eastAsia="ja-JP"/>
    </w:rPr>
  </w:style>
  <w:style w:type="paragraph" w:customStyle="1" w:styleId="B4">
    <w:name w:val="B4"/>
    <w:basedOn w:val="List4"/>
    <w:link w:val="B4Char"/>
    <w:qFormat/>
    <w:rsid w:val="00755136"/>
    <w:rPr>
      <w:rFonts w:eastAsia="SimSun"/>
      <w:lang w:eastAsia="ja-JP"/>
    </w:rPr>
  </w:style>
  <w:style w:type="paragraph" w:customStyle="1" w:styleId="B5">
    <w:name w:val="B5"/>
    <w:basedOn w:val="List5"/>
    <w:link w:val="B5Char"/>
    <w:qFormat/>
    <w:rsid w:val="00755136"/>
    <w:rPr>
      <w:rFonts w:eastAsia="SimSun"/>
      <w:lang w:eastAsia="ja-JP"/>
    </w:rPr>
  </w:style>
  <w:style w:type="paragraph" w:customStyle="1" w:styleId="INDENT1">
    <w:name w:val="INDENT1"/>
    <w:basedOn w:val="Normal"/>
    <w:qFormat/>
    <w:rsid w:val="00755136"/>
    <w:pPr>
      <w:ind w:left="851"/>
    </w:pPr>
    <w:rPr>
      <w:rFonts w:eastAsia="SimSun"/>
      <w:lang w:eastAsia="ja-JP"/>
    </w:rPr>
  </w:style>
  <w:style w:type="paragraph" w:customStyle="1" w:styleId="INDENT2">
    <w:name w:val="INDENT2"/>
    <w:basedOn w:val="Normal"/>
    <w:qFormat/>
    <w:rsid w:val="00755136"/>
    <w:pPr>
      <w:ind w:left="1135" w:hanging="284"/>
    </w:pPr>
    <w:rPr>
      <w:rFonts w:eastAsia="SimSun"/>
      <w:lang w:eastAsia="ja-JP"/>
    </w:rPr>
  </w:style>
  <w:style w:type="paragraph" w:customStyle="1" w:styleId="INDENT3">
    <w:name w:val="INDENT3"/>
    <w:basedOn w:val="Normal"/>
    <w:qFormat/>
    <w:rsid w:val="00755136"/>
    <w:pPr>
      <w:ind w:left="1701" w:hanging="567"/>
    </w:pPr>
    <w:rPr>
      <w:rFonts w:eastAsia="SimSun"/>
      <w:lang w:eastAsia="ja-JP"/>
    </w:rPr>
  </w:style>
  <w:style w:type="paragraph" w:customStyle="1" w:styleId="FigureTitle">
    <w:name w:val="Figure_Title"/>
    <w:basedOn w:val="Normal"/>
    <w:next w:val="Normal"/>
    <w:qFormat/>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755136"/>
    <w:pPr>
      <w:keepNext/>
      <w:keepLines/>
    </w:pPr>
    <w:rPr>
      <w:rFonts w:eastAsia="SimSun"/>
      <w:b/>
      <w:lang w:eastAsia="ja-JP"/>
    </w:rPr>
  </w:style>
  <w:style w:type="paragraph" w:customStyle="1" w:styleId="enumlev2">
    <w:name w:val="enumlev2"/>
    <w:basedOn w:val="Normal"/>
    <w:qFormat/>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755136"/>
    <w:pPr>
      <w:keepNext/>
      <w:keepLines/>
      <w:spacing w:before="240"/>
      <w:ind w:left="1418"/>
    </w:pPr>
    <w:rPr>
      <w:rFonts w:ascii="Arial" w:eastAsia="SimSun"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3GPP Caption Table Char,cap1 Char,cap2 Char,cap11 Char,Beschrifubg Char"/>
    <w:link w:val="Caption"/>
    <w:qFormat/>
    <w:rsid w:val="00755136"/>
    <w:rPr>
      <w:rFonts w:eastAsia="Times New Roman"/>
      <w:b/>
      <w:lang w:val="en-GB" w:eastAsia="en-US"/>
    </w:rPr>
  </w:style>
  <w:style w:type="paragraph" w:customStyle="1" w:styleId="TAJ">
    <w:name w:val="TAJ"/>
    <w:basedOn w:val="TH"/>
    <w:qFormat/>
    <w:rsid w:val="00755136"/>
    <w:rPr>
      <w:rFonts w:eastAsia="SimSun"/>
      <w:lang w:eastAsia="ja-JP"/>
    </w:rPr>
  </w:style>
  <w:style w:type="paragraph" w:customStyle="1" w:styleId="TableText">
    <w:name w:val="TableText"/>
    <w:basedOn w:val="BodyTextIndent"/>
    <w:qFormat/>
    <w:rsid w:val="00755136"/>
  </w:style>
  <w:style w:type="paragraph" w:customStyle="1" w:styleId="CRCoverPage">
    <w:name w:val="CR Cover Page"/>
    <w:next w:val="Normal"/>
    <w:link w:val="CRCoverPageChar"/>
    <w:qFormat/>
    <w:rsid w:val="00755136"/>
    <w:pPr>
      <w:spacing w:after="120"/>
    </w:pPr>
    <w:rPr>
      <w:rFonts w:ascii="Arial" w:eastAsia="SimSun" w:hAnsi="Arial"/>
      <w:lang w:val="en-GB" w:eastAsia="en-US"/>
    </w:rPr>
  </w:style>
  <w:style w:type="paragraph" w:customStyle="1" w:styleId="Figure">
    <w:name w:val="Figure"/>
    <w:basedOn w:val="Normal"/>
    <w:qFormat/>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qFormat/>
    <w:rsid w:val="00755136"/>
    <w:rPr>
      <w:rFonts w:ascii="Arial" w:eastAsia="SimSun" w:hAnsi="Arial"/>
      <w:noProof/>
      <w:sz w:val="24"/>
      <w:lang w:val="en-GB" w:eastAsia="en-US"/>
    </w:rPr>
  </w:style>
  <w:style w:type="table" w:customStyle="1" w:styleId="TableGrid1">
    <w:name w:val="Table Grid1"/>
    <w:basedOn w:val="TableNormal"/>
    <w:next w:val="TableGrid"/>
    <w:uiPriority w:val="39"/>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qFormat/>
    <w:rsid w:val="00755136"/>
  </w:style>
  <w:style w:type="paragraph" w:customStyle="1" w:styleId="CharChar6">
    <w:name w:val="Char Char6"/>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
    <w:name w:val="Char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qFormat/>
    <w:rsid w:val="00755136"/>
    <w:pPr>
      <w:tabs>
        <w:tab w:val="left" w:pos="1418"/>
      </w:tabs>
      <w:spacing w:after="120"/>
    </w:pPr>
    <w:rPr>
      <w:rFonts w:ascii="Arial" w:eastAsia="Batang"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qFormat/>
    <w:rsid w:val="00755136"/>
    <w:rPr>
      <w:rFonts w:eastAsia="SimSun"/>
      <w:lang w:eastAsia="ja-JP"/>
    </w:rPr>
  </w:style>
  <w:style w:type="paragraph" w:customStyle="1" w:styleId="CharChar1CharChar">
    <w:name w:val="Char Char1 Char Ch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qFormat/>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qFormat/>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Normal"/>
    <w:qFormat/>
    <w:rsid w:val="00755136"/>
    <w:pPr>
      <w:ind w:left="720"/>
      <w:contextualSpacing/>
    </w:pPr>
    <w:rPr>
      <w:rFonts w:eastAsia="SimSun"/>
    </w:rPr>
  </w:style>
  <w:style w:type="paragraph" w:customStyle="1" w:styleId="1">
    <w:name w:val="样式1"/>
    <w:basedOn w:val="TAN"/>
    <w:link w:val="1Char0"/>
    <w:qFormat/>
    <w:rsid w:val="00755136"/>
    <w:pPr>
      <w:numPr>
        <w:numId w:val="6"/>
      </w:numPr>
    </w:pPr>
    <w:rPr>
      <w:rFonts w:eastAsia="Batang"/>
      <w:lang w:eastAsia="ja-JP"/>
    </w:rPr>
  </w:style>
  <w:style w:type="character" w:customStyle="1" w:styleId="1Char0">
    <w:name w:val="样式1 Char"/>
    <w:link w:val="1"/>
    <w:qFormat/>
    <w:rsid w:val="00755136"/>
    <w:rPr>
      <w:rFonts w:ascii="Arial" w:hAnsi="Arial"/>
      <w:sz w:val="18"/>
      <w:lang w:val="en-GB" w:eastAsia="ja-JP"/>
    </w:rPr>
  </w:style>
  <w:style w:type="character" w:customStyle="1" w:styleId="PlainTextChar">
    <w:name w:val="Plain Text Char"/>
    <w:link w:val="PlainText"/>
    <w:qFormat/>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Tahoma" w:hAnsi="Tahoma"/>
      <w:lang w:val="nb-NO" w:eastAsia="ja-JP" w:bidi="ar-SA"/>
    </w:rPr>
  </w:style>
  <w:style w:type="paragraph" w:customStyle="1" w:styleId="Separation">
    <w:name w:val="Separation"/>
    <w:basedOn w:val="Heading1"/>
    <w:next w:val="Normal"/>
    <w:qFormat/>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
    <w:link w:val="Heading5"/>
    <w:qFormat/>
    <w:rsid w:val="00755136"/>
    <w:rPr>
      <w:rFonts w:ascii="Arial" w:eastAsia="SimSun" w:hAnsi="Arial"/>
      <w:sz w:val="22"/>
    </w:rPr>
  </w:style>
  <w:style w:type="character" w:customStyle="1" w:styleId="H6Char">
    <w:name w:val="H6 Char"/>
    <w:link w:val="H6"/>
    <w:qFormat/>
    <w:rsid w:val="00755136"/>
    <w:rPr>
      <w:rFonts w:ascii="Arial" w:eastAsia="SimSun" w:hAnsi="Arial"/>
    </w:rPr>
  </w:style>
  <w:style w:type="character" w:customStyle="1" w:styleId="Heading6Char">
    <w:name w:val="Heading 6 Char"/>
    <w:aliases w:val="T1 Char3,Header 6 Char"/>
    <w:basedOn w:val="H6Char"/>
    <w:link w:val="Heading6"/>
    <w:qFormat/>
    <w:rsid w:val="00755136"/>
    <w:rPr>
      <w:rFonts w:ascii="Arial" w:eastAsia="SimSun"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NormalWeb">
    <w:name w:val="Normal (Web)"/>
    <w:basedOn w:val="Normal"/>
    <w:qFormat/>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semiHidden/>
    <w:qFormat/>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qFormat/>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
    <w:name w:val="(文字) (文字)2"/>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Courier New" w:hAnsi="Arial" w:cs="Times New Roman"/>
      <w:b/>
      <w:bCs/>
      <w:i/>
      <w:iCs/>
      <w:sz w:val="28"/>
      <w:szCs w:val="28"/>
      <w:lang w:val="en-GB" w:eastAsia="en-US" w:bidi="ar-SA"/>
    </w:rPr>
  </w:style>
  <w:style w:type="paragraph" w:customStyle="1" w:styleId="30">
    <w:name w:val="(文字) (文字)3"/>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qFormat/>
    <w:rsid w:val="00755136"/>
    <w:rPr>
      <w:rFonts w:ascii="Arial" w:eastAsia="SimSun" w:hAnsi="Arial"/>
    </w:rPr>
  </w:style>
  <w:style w:type="character" w:customStyle="1" w:styleId="DocumentMapChar">
    <w:name w:val="Document Map Char"/>
    <w:link w:val="DocumentMap"/>
    <w:qFormat/>
    <w:rsid w:val="00755136"/>
    <w:rPr>
      <w:rFonts w:ascii="–¾’©" w:eastAsia="Times New Roman" w:hAnsi="–¾’©"/>
      <w:shd w:val="clear" w:color="auto" w:fill="000080"/>
      <w:lang w:val="en-GB" w:eastAsia="en-US"/>
    </w:rPr>
  </w:style>
  <w:style w:type="character" w:customStyle="1" w:styleId="CommentTextChar">
    <w:name w:val="Comment Text Char"/>
    <w:link w:val="CommentText"/>
    <w:uiPriority w:val="99"/>
    <w:qFormat/>
    <w:rsid w:val="00755136"/>
    <w:rPr>
      <w:rFonts w:ascii="Osaka" w:eastAsia="Osaka"/>
      <w:sz w:val="24"/>
      <w:lang w:val="en-GB" w:eastAsia="en-US"/>
    </w:rPr>
  </w:style>
  <w:style w:type="character" w:customStyle="1" w:styleId="BalloonTextChar">
    <w:name w:val="Balloon Text Char"/>
    <w:link w:val="BalloonText"/>
    <w:qFormat/>
    <w:rsid w:val="00755136"/>
    <w:rPr>
      <w:rFonts w:ascii="–¾’©" w:eastAsia="Times New Roman" w:hAnsi="–¾’©" w:cs="–¾’©"/>
      <w:sz w:val="16"/>
      <w:szCs w:val="16"/>
      <w:lang w:val="en-GB" w:eastAsia="en-US"/>
    </w:rPr>
  </w:style>
  <w:style w:type="paragraph" w:customStyle="1" w:styleId="Bullet">
    <w:name w:val="Bullet"/>
    <w:basedOn w:val="Normal"/>
    <w:qFormat/>
    <w:rsid w:val="00755136"/>
    <w:pPr>
      <w:numPr>
        <w:numId w:val="7"/>
      </w:numPr>
      <w:overflowPunct/>
      <w:autoSpaceDE/>
      <w:autoSpaceDN/>
      <w:adjustRightInd/>
      <w:textAlignment w:val="auto"/>
    </w:pPr>
    <w:rPr>
      <w:rFonts w:eastAsia="Courier New"/>
    </w:rPr>
  </w:style>
  <w:style w:type="table" w:customStyle="1" w:styleId="TableGrid2">
    <w:name w:val="Table Grid2"/>
    <w:basedOn w:val="TableNormal"/>
    <w:next w:val="TableGrid"/>
    <w:qFormat/>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Heading6"/>
    <w:qFormat/>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TableNormal"/>
    <w:next w:val="TableGrid"/>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BodyText"/>
    <w:autoRedefine/>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0">
    <w:name w:val="吹き出し1"/>
    <w:basedOn w:val="Normal"/>
    <w:semiHidden/>
    <w:qFormat/>
    <w:rsid w:val="00755136"/>
    <w:pPr>
      <w:overflowPunct/>
      <w:autoSpaceDE/>
      <w:autoSpaceDN/>
      <w:adjustRightInd/>
      <w:textAlignment w:val="auto"/>
    </w:pPr>
    <w:rPr>
      <w:rFonts w:ascii="–¾’©" w:eastAsia="Batang" w:hAnsi="–¾’©" w:cs="–¾’©"/>
      <w:sz w:val="16"/>
      <w:szCs w:val="16"/>
    </w:rPr>
  </w:style>
  <w:style w:type="paragraph" w:customStyle="1" w:styleId="11">
    <w:name w:val="(文字) (文字)1"/>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0">
    <w:name w:val="吹き出し2"/>
    <w:basedOn w:val="Normal"/>
    <w:semiHidden/>
    <w:qFormat/>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qFormat/>
    <w:rsid w:val="00755136"/>
    <w:rPr>
      <w:rFonts w:eastAsia="SimSun"/>
      <w:lang w:val="en-GB" w:eastAsia="ja-JP"/>
    </w:rPr>
  </w:style>
  <w:style w:type="paragraph" w:styleId="BodyTextIndent2">
    <w:name w:val="Body Text Indent 2"/>
    <w:basedOn w:val="Normal"/>
    <w:link w:val="BodyTextIndent2Char"/>
    <w:qFormat/>
    <w:rsid w:val="00755136"/>
    <w:pPr>
      <w:ind w:leftChars="100" w:left="400" w:hangingChars="100" w:hanging="200"/>
    </w:pPr>
    <w:rPr>
      <w:rFonts w:eastAsia="Batang"/>
      <w:lang w:eastAsia="en-GB"/>
    </w:rPr>
  </w:style>
  <w:style w:type="character" w:customStyle="1" w:styleId="BodyTextIndent2Char">
    <w:name w:val="Body Text Indent 2 Char"/>
    <w:link w:val="BodyTextIndent2"/>
    <w:qFormat/>
    <w:rsid w:val="00755136"/>
    <w:rPr>
      <w:lang w:val="en-GB" w:eastAsia="en-GB"/>
    </w:rPr>
  </w:style>
  <w:style w:type="paragraph" w:styleId="NormalIndent">
    <w:name w:val="Normal Indent"/>
    <w:basedOn w:val="Normal"/>
    <w:qFormat/>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qFormat/>
    <w:rsid w:val="00755136"/>
    <w:rPr>
      <w:rFonts w:eastAsia="Batang"/>
      <w:lang w:eastAsia="en-GB"/>
    </w:rPr>
  </w:style>
  <w:style w:type="paragraph" w:customStyle="1" w:styleId="tabletext0">
    <w:name w:val="table text"/>
    <w:basedOn w:val="Normal"/>
    <w:next w:val="Normal"/>
    <w:qFormat/>
    <w:rsid w:val="00755136"/>
    <w:rPr>
      <w:rFonts w:eastAsia="Batang"/>
      <w:i/>
      <w:lang w:eastAsia="en-GB"/>
    </w:rPr>
  </w:style>
  <w:style w:type="paragraph" w:customStyle="1" w:styleId="91">
    <w:name w:val="目录 91"/>
    <w:basedOn w:val="TOC8"/>
    <w:rsid w:val="00755136"/>
    <w:pPr>
      <w:keepNext/>
      <w:ind w:left="1418" w:hanging="1418"/>
    </w:pPr>
    <w:rPr>
      <w:rFonts w:eastAsia="Batang"/>
      <w:lang w:eastAsia="en-GB"/>
    </w:rPr>
  </w:style>
  <w:style w:type="paragraph" w:customStyle="1" w:styleId="12">
    <w:name w:val="题注1"/>
    <w:basedOn w:val="Normal"/>
    <w:next w:val="Normal"/>
    <w:rsid w:val="00755136"/>
    <w:pPr>
      <w:spacing w:before="120" w:after="120"/>
    </w:pPr>
    <w:rPr>
      <w:rFonts w:eastAsia="Batang"/>
      <w:b/>
      <w:lang w:eastAsia="en-GB"/>
    </w:rPr>
  </w:style>
  <w:style w:type="paragraph" w:customStyle="1" w:styleId="HE">
    <w:name w:val="HE"/>
    <w:basedOn w:val="Normal"/>
    <w:qFormat/>
    <w:rsid w:val="00755136"/>
    <w:pPr>
      <w:spacing w:after="0"/>
    </w:pPr>
    <w:rPr>
      <w:rFonts w:eastAsia="Batang"/>
      <w:b/>
      <w:lang w:eastAsia="en-GB"/>
    </w:rPr>
  </w:style>
  <w:style w:type="paragraph" w:customStyle="1" w:styleId="HO">
    <w:name w:val="HO"/>
    <w:basedOn w:val="Normal"/>
    <w:qFormat/>
    <w:rsid w:val="00755136"/>
    <w:pPr>
      <w:spacing w:after="0"/>
      <w:jc w:val="right"/>
    </w:pPr>
    <w:rPr>
      <w:rFonts w:eastAsia="Batang"/>
      <w:b/>
      <w:lang w:eastAsia="en-GB"/>
    </w:rPr>
  </w:style>
  <w:style w:type="paragraph" w:customStyle="1" w:styleId="WP">
    <w:name w:val="WP"/>
    <w:basedOn w:val="Normal"/>
    <w:qFormat/>
    <w:rsid w:val="00755136"/>
    <w:pPr>
      <w:spacing w:after="0"/>
      <w:jc w:val="both"/>
    </w:pPr>
    <w:rPr>
      <w:rFonts w:eastAsia="Batang"/>
      <w:lang w:eastAsia="en-GB"/>
    </w:rPr>
  </w:style>
  <w:style w:type="paragraph" w:customStyle="1" w:styleId="ZK">
    <w:name w:val="ZK"/>
    <w:qFormat/>
    <w:rsid w:val="00755136"/>
    <w:pPr>
      <w:spacing w:after="240" w:line="240" w:lineRule="atLeast"/>
      <w:ind w:left="1191" w:right="113" w:hanging="1191"/>
    </w:pPr>
    <w:rPr>
      <w:lang w:val="en-GB" w:eastAsia="en-US"/>
    </w:rPr>
  </w:style>
  <w:style w:type="paragraph" w:customStyle="1" w:styleId="ZC">
    <w:name w:val="ZC"/>
    <w:qFormat/>
    <w:rsid w:val="00755136"/>
    <w:pPr>
      <w:spacing w:line="360" w:lineRule="atLeast"/>
      <w:jc w:val="center"/>
    </w:pPr>
    <w:rPr>
      <w:lang w:val="en-GB" w:eastAsia="en-US"/>
    </w:rPr>
  </w:style>
  <w:style w:type="paragraph" w:customStyle="1" w:styleId="FooterCentred">
    <w:name w:val="FooterCentred"/>
    <w:basedOn w:val="Footer"/>
    <w:qFormat/>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Normal"/>
    <w:qFormat/>
    <w:rsid w:val="00755136"/>
    <w:rPr>
      <w:rFonts w:eastAsia="Batang"/>
      <w:lang w:eastAsia="en-GB"/>
    </w:rPr>
  </w:style>
  <w:style w:type="paragraph" w:customStyle="1" w:styleId="NumberedList">
    <w:name w:val="Numbered List"/>
    <w:basedOn w:val="Para1"/>
    <w:qFormat/>
    <w:rsid w:val="00755136"/>
    <w:pPr>
      <w:tabs>
        <w:tab w:val="left" w:pos="360"/>
      </w:tabs>
      <w:ind w:left="360" w:hanging="360"/>
    </w:pPr>
  </w:style>
  <w:style w:type="paragraph" w:customStyle="1" w:styleId="Para1">
    <w:name w:val="Para1"/>
    <w:basedOn w:val="Normal"/>
    <w:qFormat/>
    <w:rsid w:val="00755136"/>
    <w:pPr>
      <w:spacing w:before="120" w:after="120"/>
    </w:pPr>
    <w:rPr>
      <w:rFonts w:eastAsia="Batang"/>
      <w:lang w:val="en-US" w:eastAsia="en-GB"/>
    </w:rPr>
  </w:style>
  <w:style w:type="paragraph" w:customStyle="1" w:styleId="Teststep">
    <w:name w:val="Test step"/>
    <w:basedOn w:val="Normal"/>
    <w:qFormat/>
    <w:rsid w:val="00755136"/>
    <w:pPr>
      <w:tabs>
        <w:tab w:val="left" w:pos="720"/>
      </w:tabs>
      <w:spacing w:after="0"/>
      <w:ind w:left="720" w:hanging="720"/>
    </w:pPr>
    <w:rPr>
      <w:rFonts w:eastAsia="Batang"/>
      <w:lang w:eastAsia="en-GB"/>
    </w:rPr>
  </w:style>
  <w:style w:type="paragraph" w:customStyle="1" w:styleId="TableTitle">
    <w:name w:val="TableTitle"/>
    <w:basedOn w:val="BodyText2"/>
    <w:next w:val="BodyText2"/>
    <w:qFormat/>
    <w:rsid w:val="00755136"/>
  </w:style>
  <w:style w:type="paragraph" w:customStyle="1" w:styleId="13">
    <w:name w:val="图表目录1"/>
    <w:basedOn w:val="Normal"/>
    <w:next w:val="Normal"/>
    <w:rsid w:val="00755136"/>
    <w:pPr>
      <w:ind w:left="400" w:hanging="400"/>
      <w:jc w:val="center"/>
    </w:pPr>
    <w:rPr>
      <w:rFonts w:eastAsia="Batang"/>
      <w:b/>
      <w:lang w:eastAsia="en-GB"/>
    </w:rPr>
  </w:style>
  <w:style w:type="paragraph" w:customStyle="1" w:styleId="table">
    <w:name w:val="table"/>
    <w:basedOn w:val="Normal"/>
    <w:next w:val="Normal"/>
    <w:qFormat/>
    <w:rsid w:val="00755136"/>
    <w:pPr>
      <w:spacing w:after="0"/>
      <w:jc w:val="center"/>
    </w:pPr>
    <w:rPr>
      <w:rFonts w:eastAsia="Batang"/>
      <w:lang w:val="en-US" w:eastAsia="en-GB"/>
    </w:rPr>
  </w:style>
  <w:style w:type="paragraph" w:customStyle="1" w:styleId="t2">
    <w:name w:val="t2"/>
    <w:basedOn w:val="Normal"/>
    <w:qFormat/>
    <w:rsid w:val="00755136"/>
    <w:pPr>
      <w:spacing w:after="0"/>
    </w:pPr>
    <w:rPr>
      <w:rFonts w:eastAsia="Batang"/>
      <w:lang w:eastAsia="en-GB"/>
    </w:rPr>
  </w:style>
  <w:style w:type="paragraph" w:customStyle="1" w:styleId="CommentNokia">
    <w:name w:val="Comment Nokia"/>
    <w:basedOn w:val="Normal"/>
    <w:qFormat/>
    <w:rsid w:val="00755136"/>
    <w:pPr>
      <w:tabs>
        <w:tab w:val="left" w:pos="360"/>
      </w:tabs>
      <w:ind w:left="360" w:hanging="360"/>
    </w:pPr>
    <w:rPr>
      <w:rFonts w:eastAsia="Batang"/>
      <w:sz w:val="22"/>
      <w:lang w:val="en-US" w:eastAsia="en-GB"/>
    </w:rPr>
  </w:style>
  <w:style w:type="paragraph" w:customStyle="1" w:styleId="Copyright">
    <w:name w:val="Copyright"/>
    <w:basedOn w:val="Normal"/>
    <w:qFormat/>
    <w:rsid w:val="00755136"/>
    <w:pPr>
      <w:spacing w:after="0"/>
      <w:jc w:val="center"/>
    </w:pPr>
    <w:rPr>
      <w:rFonts w:ascii="Arial" w:eastAsia="Batang" w:hAnsi="Arial"/>
      <w:b/>
      <w:sz w:val="16"/>
      <w:lang w:eastAsia="ja-JP"/>
    </w:rPr>
  </w:style>
  <w:style w:type="paragraph" w:styleId="ListNumber5">
    <w:name w:val="List Number 5"/>
    <w:basedOn w:val="Normal"/>
    <w:qFormat/>
    <w:rsid w:val="00755136"/>
    <w:pPr>
      <w:tabs>
        <w:tab w:val="num" w:pos="851"/>
        <w:tab w:val="num" w:pos="1800"/>
      </w:tabs>
      <w:ind w:left="1800" w:hanging="851"/>
    </w:pPr>
    <w:rPr>
      <w:rFonts w:eastAsia="Batang"/>
      <w:lang w:eastAsia="en-GB"/>
    </w:rPr>
  </w:style>
  <w:style w:type="paragraph" w:customStyle="1" w:styleId="Tdoctable">
    <w:name w:val="Tdoc_table"/>
    <w:qFormat/>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55136"/>
    <w:pPr>
      <w:spacing w:before="120"/>
      <w:outlineLvl w:val="2"/>
    </w:pPr>
    <w:rPr>
      <w:sz w:val="28"/>
    </w:rPr>
  </w:style>
  <w:style w:type="paragraph" w:customStyle="1" w:styleId="Heading2Head2A2">
    <w:name w:val="Heading 2.Head2A.2"/>
    <w:basedOn w:val="Heading1"/>
    <w:next w:val="Normal"/>
    <w:qFormat/>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qFormat/>
    <w:rsid w:val="00755136"/>
    <w:pPr>
      <w:spacing w:after="220"/>
    </w:pPr>
    <w:rPr>
      <w:rFonts w:eastAsia="Batang"/>
      <w:b/>
      <w:lang w:val="en-US" w:eastAsia="en-GB"/>
    </w:rPr>
  </w:style>
  <w:style w:type="paragraph" w:customStyle="1" w:styleId="berschrift2Head2A2">
    <w:name w:val="Überschrift 2.Head2A.2"/>
    <w:basedOn w:val="Heading1"/>
    <w:next w:val="Normal"/>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Heading2"/>
    <w:next w:val="Normal"/>
    <w:qFormat/>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Normal"/>
    <w:qFormat/>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BodyText"/>
    <w:qFormat/>
    <w:rsid w:val="00755136"/>
    <w:pPr>
      <w:widowControl w:val="0"/>
      <w:spacing w:after="120"/>
      <w:ind w:left="283" w:hanging="283"/>
    </w:pPr>
    <w:rPr>
      <w:rFonts w:eastAsia="Batang"/>
      <w:lang w:eastAsia="de-DE"/>
    </w:rPr>
  </w:style>
  <w:style w:type="paragraph" w:styleId="ListNumber3">
    <w:name w:val="List Number 3"/>
    <w:basedOn w:val="Normal"/>
    <w:qFormat/>
    <w:rsid w:val="00755136"/>
    <w:pPr>
      <w:tabs>
        <w:tab w:val="num" w:pos="720"/>
        <w:tab w:val="num" w:pos="926"/>
      </w:tabs>
      <w:ind w:left="926" w:hanging="360"/>
    </w:pPr>
    <w:rPr>
      <w:rFonts w:eastAsia="Batang"/>
      <w:lang w:eastAsia="en-GB"/>
    </w:rPr>
  </w:style>
  <w:style w:type="paragraph" w:styleId="ListNumber4">
    <w:name w:val="List Number 4"/>
    <w:basedOn w:val="Normal"/>
    <w:qFormat/>
    <w:rsid w:val="00755136"/>
    <w:pPr>
      <w:tabs>
        <w:tab w:val="num" w:pos="720"/>
        <w:tab w:val="num" w:pos="1209"/>
      </w:tabs>
      <w:ind w:left="1209" w:hanging="360"/>
    </w:pPr>
    <w:rPr>
      <w:rFonts w:eastAsia="Batang"/>
      <w:lang w:eastAsia="en-GB"/>
    </w:rPr>
  </w:style>
  <w:style w:type="paragraph" w:customStyle="1" w:styleId="11BodyText">
    <w:name w:val="11 BodyText"/>
    <w:basedOn w:val="Normal"/>
    <w:qFormat/>
    <w:rsid w:val="00755136"/>
    <w:pPr>
      <w:overflowPunct/>
      <w:autoSpaceDE/>
      <w:autoSpaceDN/>
      <w:adjustRightInd/>
      <w:spacing w:after="220"/>
      <w:ind w:left="1298"/>
      <w:textAlignment w:val="auto"/>
    </w:pPr>
    <w:rPr>
      <w:rFonts w:ascii="Arial" w:eastAsia="SimSun" w:hAnsi="Arial"/>
      <w:lang w:val="en-US" w:eastAsia="en-GB"/>
    </w:rPr>
  </w:style>
  <w:style w:type="character" w:styleId="Strong">
    <w:name w:val="Strong"/>
    <w:qFormat/>
    <w:rsid w:val="00755136"/>
    <w:rPr>
      <w:b/>
      <w:bCs/>
    </w:rPr>
  </w:style>
  <w:style w:type="character" w:customStyle="1" w:styleId="CharChar7">
    <w:name w:val="Char Char7"/>
    <w:semiHidden/>
    <w:qFormat/>
    <w:rsid w:val="00755136"/>
    <w:rPr>
      <w:rFonts w:ascii="–¾’©" w:hAnsi="–¾’©" w:cs="–¾’©"/>
      <w:shd w:val="clear" w:color="auto" w:fill="000080"/>
      <w:lang w:val="en-GB" w:eastAsia="en-US"/>
    </w:rPr>
  </w:style>
  <w:style w:type="character" w:customStyle="1" w:styleId="ZchnZchn5">
    <w:name w:val="Zchn Zchn5"/>
    <w:qFormat/>
    <w:rsid w:val="00755136"/>
    <w:rPr>
      <w:rFonts w:ascii="Tahoma" w:eastAsia="Courier New" w:hAnsi="Tahoma"/>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¾’©" w:hAnsi="–¾’©" w:cs="–¾’©"/>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Revision">
    <w:name w:val="Revision"/>
    <w:hidden/>
    <w:uiPriority w:val="99"/>
    <w:semiHidden/>
    <w:rsid w:val="00755136"/>
    <w:rPr>
      <w:rFonts w:eastAsia="Courier New"/>
      <w:lang w:val="en-GB" w:eastAsia="en-US"/>
    </w:rPr>
  </w:style>
  <w:style w:type="paragraph" w:styleId="EndnoteText">
    <w:name w:val="endnote text"/>
    <w:basedOn w:val="Normal"/>
    <w:link w:val="EndnoteTextChar"/>
    <w:qFormat/>
    <w:rsid w:val="00755136"/>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755136"/>
    <w:rPr>
      <w:rFonts w:eastAsia="SimSun"/>
      <w:lang w:val="en-GB" w:eastAsia="en-US"/>
    </w:rPr>
  </w:style>
  <w:style w:type="character" w:styleId="EndnoteReference">
    <w:name w:val="endnote reference"/>
    <w:qFormat/>
    <w:rsid w:val="00755136"/>
    <w:rPr>
      <w:vertAlign w:val="superscript"/>
    </w:rPr>
  </w:style>
  <w:style w:type="numbering" w:customStyle="1" w:styleId="14">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Tahoma" w:eastAsia="SimSun" w:hAnsi="Tahoma"/>
      <w:lang w:val="nb-NO" w:eastAsia="ja-JP"/>
    </w:rPr>
  </w:style>
  <w:style w:type="character" w:customStyle="1" w:styleId="TitleChar">
    <w:name w:val="Title Char"/>
    <w:link w:val="Title"/>
    <w:qFormat/>
    <w:rsid w:val="00755136"/>
    <w:rPr>
      <w:rFonts w:ascii="Tahoma" w:eastAsia="SimSun" w:hAnsi="Tahoma"/>
      <w:lang w:val="nb-NO" w:eastAsia="ja-JP"/>
    </w:rPr>
  </w:style>
  <w:style w:type="paragraph" w:customStyle="1" w:styleId="B1">
    <w:name w:val="B1+"/>
    <w:basedOn w:val="Normal"/>
    <w:qFormat/>
    <w:rsid w:val="00755136"/>
    <w:pPr>
      <w:numPr>
        <w:numId w:val="9"/>
      </w:numPr>
    </w:pPr>
    <w:rPr>
      <w:rFonts w:eastAsia="SimSun"/>
    </w:rPr>
  </w:style>
  <w:style w:type="paragraph" w:customStyle="1" w:styleId="FL">
    <w:name w:val="FL"/>
    <w:basedOn w:val="Normal"/>
    <w:qFormat/>
    <w:rsid w:val="00755136"/>
    <w:pPr>
      <w:keepNext/>
      <w:keepLines/>
      <w:spacing w:before="60"/>
      <w:jc w:val="center"/>
    </w:pPr>
    <w:rPr>
      <w:rFonts w:ascii="Arial" w:eastAsia="SimSun" w:hAnsi="Arial"/>
      <w:b/>
    </w:rPr>
  </w:style>
  <w:style w:type="paragraph" w:customStyle="1" w:styleId="AutoCorrect">
    <w:name w:val="AutoCorrect"/>
    <w:qFormat/>
    <w:rsid w:val="00755136"/>
    <w:rPr>
      <w:rFonts w:eastAsia="SimSun"/>
      <w:sz w:val="24"/>
      <w:szCs w:val="24"/>
      <w:lang w:val="en-GB" w:eastAsia="ko-KR"/>
    </w:rPr>
  </w:style>
  <w:style w:type="paragraph" w:customStyle="1" w:styleId="-PAGE-">
    <w:name w:val="- PAGE -"/>
    <w:qFormat/>
    <w:rsid w:val="00755136"/>
    <w:rPr>
      <w:rFonts w:eastAsia="SimSun"/>
      <w:sz w:val="24"/>
      <w:szCs w:val="24"/>
      <w:lang w:val="en-GB" w:eastAsia="ko-KR"/>
    </w:rPr>
  </w:style>
  <w:style w:type="paragraph" w:customStyle="1" w:styleId="PageXofY">
    <w:name w:val="Page X of Y"/>
    <w:qFormat/>
    <w:rsid w:val="00755136"/>
    <w:rPr>
      <w:rFonts w:eastAsia="SimSun"/>
      <w:sz w:val="24"/>
      <w:szCs w:val="24"/>
      <w:lang w:val="en-GB" w:eastAsia="ko-KR"/>
    </w:rPr>
  </w:style>
  <w:style w:type="paragraph" w:customStyle="1" w:styleId="Createdby">
    <w:name w:val="Created by"/>
    <w:qFormat/>
    <w:rsid w:val="00755136"/>
    <w:rPr>
      <w:rFonts w:eastAsia="SimSun"/>
      <w:sz w:val="24"/>
      <w:szCs w:val="24"/>
      <w:lang w:val="en-GB" w:eastAsia="ko-KR"/>
    </w:rPr>
  </w:style>
  <w:style w:type="paragraph" w:customStyle="1" w:styleId="Createdon">
    <w:name w:val="Created on"/>
    <w:qFormat/>
    <w:rsid w:val="00755136"/>
    <w:rPr>
      <w:rFonts w:eastAsia="SimSun"/>
      <w:sz w:val="24"/>
      <w:szCs w:val="24"/>
      <w:lang w:val="en-GB" w:eastAsia="ko-KR"/>
    </w:rPr>
  </w:style>
  <w:style w:type="paragraph" w:customStyle="1" w:styleId="Lastprinted">
    <w:name w:val="Last printed"/>
    <w:qFormat/>
    <w:rsid w:val="00755136"/>
    <w:rPr>
      <w:rFonts w:eastAsia="SimSun"/>
      <w:sz w:val="24"/>
      <w:szCs w:val="24"/>
      <w:lang w:val="en-GB" w:eastAsia="ko-KR"/>
    </w:rPr>
  </w:style>
  <w:style w:type="paragraph" w:customStyle="1" w:styleId="Lastsavedby">
    <w:name w:val="Last saved by"/>
    <w:qFormat/>
    <w:rsid w:val="00755136"/>
    <w:rPr>
      <w:rFonts w:eastAsia="SimSun"/>
      <w:sz w:val="24"/>
      <w:szCs w:val="24"/>
      <w:lang w:val="en-GB" w:eastAsia="ko-KR"/>
    </w:rPr>
  </w:style>
  <w:style w:type="paragraph" w:customStyle="1" w:styleId="Filename">
    <w:name w:val="Filename"/>
    <w:qFormat/>
    <w:rsid w:val="00755136"/>
    <w:rPr>
      <w:rFonts w:eastAsia="SimSun"/>
      <w:sz w:val="24"/>
      <w:szCs w:val="24"/>
      <w:lang w:val="en-GB" w:eastAsia="ko-KR"/>
    </w:rPr>
  </w:style>
  <w:style w:type="paragraph" w:customStyle="1" w:styleId="Filenameandpath">
    <w:name w:val="Filename and path"/>
    <w:qFormat/>
    <w:rsid w:val="00755136"/>
    <w:rPr>
      <w:rFonts w:eastAsia="SimSun"/>
      <w:sz w:val="24"/>
      <w:szCs w:val="24"/>
      <w:lang w:val="en-GB" w:eastAsia="ko-KR"/>
    </w:rPr>
  </w:style>
  <w:style w:type="paragraph" w:customStyle="1" w:styleId="AuthorPageDate">
    <w:name w:val="Author  Page #  Date"/>
    <w:qFormat/>
    <w:rsid w:val="00755136"/>
    <w:rPr>
      <w:rFonts w:eastAsia="SimSun"/>
      <w:sz w:val="24"/>
      <w:szCs w:val="24"/>
      <w:lang w:val="en-GB" w:eastAsia="ko-KR"/>
    </w:rPr>
  </w:style>
  <w:style w:type="paragraph" w:customStyle="1" w:styleId="ConfidentialPageDate">
    <w:name w:val="Confidential  Page #  Date"/>
    <w:qFormat/>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qFormat/>
    <w:rsid w:val="00755136"/>
    <w:rPr>
      <w:rFonts w:eastAsia="SimSun"/>
      <w:lang w:eastAsia="ja-JP"/>
    </w:rPr>
  </w:style>
  <w:style w:type="paragraph" w:customStyle="1" w:styleId="1CharChar1Char">
    <w:name w:val="(文字) (文字)1 Char (文字) (文字) Char (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qFormat/>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755136"/>
    <w:rPr>
      <w:rFonts w:ascii="Arial" w:eastAsia="SimSun"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DefaultParagraphFont"/>
    <w:rsid w:val="004E5645"/>
  </w:style>
  <w:style w:type="paragraph" w:customStyle="1" w:styleId="Head3Mine">
    <w:name w:val="Head3Mine"/>
    <w:basedOn w:val="Normal"/>
    <w:next w:val="Normal"/>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3">
    <w:name w:val="Char Char Char Char Char3"/>
    <w:semiHidden/>
    <w:rsid w:val="004E6AFF"/>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basedOn w:val="Normal"/>
    <w:link w:val="ListParagraphChar"/>
    <w:uiPriority w:val="34"/>
    <w:qFormat/>
    <w:rsid w:val="00620E41"/>
    <w:pPr>
      <w:ind w:firstLineChars="200" w:firstLine="420"/>
    </w:pPr>
  </w:style>
  <w:style w:type="character" w:customStyle="1" w:styleId="UnresolvedMention1">
    <w:name w:val="Unresolved Mention1"/>
    <w:uiPriority w:val="99"/>
    <w:unhideWhenUsed/>
    <w:rsid w:val="005A6F4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A6F47"/>
    <w:rPr>
      <w:rFonts w:eastAsia="Times New Roman"/>
      <w:sz w:val="16"/>
      <w:lang w:val="en-GB" w:eastAsia="en-US"/>
    </w:rPr>
  </w:style>
  <w:style w:type="character" w:customStyle="1" w:styleId="CommentSubjectChar">
    <w:name w:val="Comment Subject Char"/>
    <w:link w:val="CommentSubject"/>
    <w:qFormat/>
    <w:rsid w:val="005A6F47"/>
    <w:rPr>
      <w:rFonts w:eastAsia="Times New Roman"/>
      <w:b/>
      <w:bCs/>
      <w:lang w:val="en-GB" w:eastAsia="en-GB"/>
    </w:rPr>
  </w:style>
  <w:style w:type="character" w:customStyle="1" w:styleId="UnresolvedMention10">
    <w:name w:val="Unresolved Mention1"/>
    <w:uiPriority w:val="99"/>
    <w:unhideWhenUsed/>
    <w:qFormat/>
    <w:rsid w:val="005A6F47"/>
    <w:rPr>
      <w:color w:val="808080"/>
      <w:shd w:val="clear" w:color="auto" w:fill="E6E6E6"/>
    </w:rPr>
  </w:style>
  <w:style w:type="character" w:customStyle="1" w:styleId="B2Char">
    <w:name w:val="B2 Char"/>
    <w:link w:val="B20"/>
    <w:qFormat/>
    <w:locked/>
    <w:rsid w:val="005A6F47"/>
    <w:rPr>
      <w:lang w:val="en-GB" w:eastAsia="en-US"/>
    </w:rPr>
  </w:style>
  <w:style w:type="character" w:styleId="SubtleReference">
    <w:name w:val="Subtle Reference"/>
    <w:uiPriority w:val="31"/>
    <w:qFormat/>
    <w:rsid w:val="005A6F47"/>
    <w:rPr>
      <w:smallCaps/>
      <w:color w:val="5A5A5A"/>
    </w:rPr>
  </w:style>
  <w:style w:type="character" w:customStyle="1" w:styleId="BodyTextIndentChar">
    <w:name w:val="Body Text Indent Char"/>
    <w:link w:val="BodyTextIndent"/>
    <w:qFormat/>
    <w:rsid w:val="005A6F47"/>
    <w:rPr>
      <w:rFonts w:eastAsia="Times New Roman"/>
      <w:snapToGrid w:val="0"/>
      <w:kern w:val="2"/>
      <w:sz w:val="21"/>
      <w:lang w:val="en-GB" w:eastAsia="en-US"/>
    </w:rPr>
  </w:style>
  <w:style w:type="paragraph" w:customStyle="1" w:styleId="B2">
    <w:name w:val="B2+"/>
    <w:basedOn w:val="B20"/>
    <w:qFormat/>
    <w:rsid w:val="005A6F47"/>
    <w:pPr>
      <w:numPr>
        <w:numId w:val="10"/>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A6F47"/>
    <w:pPr>
      <w:numPr>
        <w:numId w:val="11"/>
      </w:numPr>
      <w:tabs>
        <w:tab w:val="left" w:pos="1134"/>
      </w:tabs>
    </w:pPr>
    <w:rPr>
      <w:rFonts w:eastAsia="MS Mincho"/>
      <w:lang w:eastAsia="en-GB"/>
    </w:rPr>
  </w:style>
  <w:style w:type="paragraph" w:customStyle="1" w:styleId="BL">
    <w:name w:val="BL"/>
    <w:basedOn w:val="Normal"/>
    <w:qFormat/>
    <w:rsid w:val="005A6F47"/>
    <w:pPr>
      <w:numPr>
        <w:numId w:val="12"/>
      </w:numPr>
      <w:tabs>
        <w:tab w:val="left" w:pos="851"/>
      </w:tabs>
    </w:pPr>
    <w:rPr>
      <w:rFonts w:eastAsia="MS Mincho"/>
      <w:lang w:eastAsia="en-GB"/>
    </w:rPr>
  </w:style>
  <w:style w:type="paragraph" w:customStyle="1" w:styleId="BN">
    <w:name w:val="BN"/>
    <w:basedOn w:val="Normal"/>
    <w:qFormat/>
    <w:rsid w:val="005A6F47"/>
    <w:pPr>
      <w:numPr>
        <w:numId w:val="13"/>
      </w:numPr>
    </w:pPr>
    <w:rPr>
      <w:rFonts w:eastAsia="MS Mincho"/>
      <w:lang w:eastAsia="en-GB"/>
    </w:rPr>
  </w:style>
  <w:style w:type="paragraph" w:customStyle="1" w:styleId="TB1">
    <w:name w:val="TB1"/>
    <w:basedOn w:val="Normal"/>
    <w:qFormat/>
    <w:rsid w:val="005A6F47"/>
    <w:pPr>
      <w:keepNext/>
      <w:keepLines/>
      <w:numPr>
        <w:numId w:val="14"/>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5A6F47"/>
    <w:pPr>
      <w:keepNext/>
      <w:keepLines/>
      <w:numPr>
        <w:numId w:val="15"/>
      </w:numPr>
      <w:tabs>
        <w:tab w:val="left" w:pos="1109"/>
      </w:tabs>
      <w:spacing w:after="0"/>
      <w:ind w:left="1100" w:hanging="380"/>
    </w:pPr>
    <w:rPr>
      <w:rFonts w:ascii="Arial" w:eastAsia="MS Mincho" w:hAnsi="Arial"/>
      <w:sz w:val="18"/>
      <w:lang w:eastAsia="en-GB"/>
    </w:rPr>
  </w:style>
  <w:style w:type="paragraph" w:styleId="TOCHeading">
    <w:name w:val="TOC Heading"/>
    <w:basedOn w:val="Heading1"/>
    <w:next w:val="Normal"/>
    <w:uiPriority w:val="39"/>
    <w:unhideWhenUsed/>
    <w:qFormat/>
    <w:rsid w:val="005A6F47"/>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A6F47"/>
    <w:rPr>
      <w:rFonts w:eastAsia="Times New Roman"/>
      <w:noProof/>
      <w:lang w:val="en-GB" w:eastAsia="en-US"/>
    </w:rPr>
  </w:style>
  <w:style w:type="numbering" w:customStyle="1" w:styleId="NoList1">
    <w:name w:val="No List1"/>
    <w:next w:val="NoList"/>
    <w:uiPriority w:val="99"/>
    <w:semiHidden/>
    <w:unhideWhenUsed/>
    <w:rsid w:val="005A6F47"/>
  </w:style>
  <w:style w:type="character" w:customStyle="1" w:styleId="fontstyle01">
    <w:name w:val="fontstyle01"/>
    <w:qFormat/>
    <w:rsid w:val="005A6F4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A6F47"/>
  </w:style>
  <w:style w:type="numbering" w:customStyle="1" w:styleId="NoList3">
    <w:name w:val="No List3"/>
    <w:next w:val="NoList"/>
    <w:uiPriority w:val="99"/>
    <w:semiHidden/>
    <w:unhideWhenUsed/>
    <w:rsid w:val="005A6F47"/>
  </w:style>
  <w:style w:type="numbering" w:customStyle="1" w:styleId="NoList4">
    <w:name w:val="No List4"/>
    <w:next w:val="NoList"/>
    <w:uiPriority w:val="99"/>
    <w:semiHidden/>
    <w:unhideWhenUsed/>
    <w:rsid w:val="005A6F47"/>
  </w:style>
  <w:style w:type="character" w:customStyle="1" w:styleId="FooterChar">
    <w:name w:val="Footer Char"/>
    <w:aliases w:val="footer odd Char,footer Char,fo Char,pie de página Char"/>
    <w:link w:val="Footer"/>
    <w:qFormat/>
    <w:rsid w:val="005A6F47"/>
    <w:rPr>
      <w:rFonts w:ascii="Arial" w:eastAsia="Times New Roman" w:hAnsi="Arial"/>
      <w:b/>
      <w:i/>
      <w:noProof/>
      <w:sz w:val="18"/>
      <w:lang w:val="en-GB" w:eastAsia="en-US"/>
    </w:rPr>
  </w:style>
  <w:style w:type="numbering" w:customStyle="1" w:styleId="NoList5">
    <w:name w:val="No List5"/>
    <w:next w:val="NoList"/>
    <w:uiPriority w:val="99"/>
    <w:semiHidden/>
    <w:unhideWhenUsed/>
    <w:rsid w:val="005A6F47"/>
  </w:style>
  <w:style w:type="character" w:customStyle="1" w:styleId="Heading7Char">
    <w:name w:val="Heading 7 Char"/>
    <w:link w:val="Heading7"/>
    <w:qFormat/>
    <w:rsid w:val="005A6F47"/>
    <w:rPr>
      <w:rFonts w:ascii="Arial" w:eastAsia="SimSun" w:hAnsi="Arial"/>
    </w:rPr>
  </w:style>
  <w:style w:type="character" w:customStyle="1" w:styleId="Heading8Char">
    <w:name w:val="Heading 8 Char"/>
    <w:link w:val="Heading8"/>
    <w:qFormat/>
    <w:rsid w:val="005A6F47"/>
    <w:rPr>
      <w:rFonts w:ascii="Arial" w:eastAsia="Arial" w:hAnsi="Arial"/>
      <w:sz w:val="36"/>
      <w:lang w:val="en-GB" w:eastAsia="en-US"/>
    </w:rPr>
  </w:style>
  <w:style w:type="character" w:customStyle="1" w:styleId="Heading9Char">
    <w:name w:val="Heading 9 Char"/>
    <w:link w:val="Heading9"/>
    <w:qFormat/>
    <w:rsid w:val="005A6F47"/>
    <w:rPr>
      <w:rFonts w:ascii="Arial" w:eastAsia="Arial" w:hAnsi="Arial"/>
      <w:sz w:val="36"/>
      <w:lang w:val="en-GB" w:eastAsia="en-US"/>
    </w:rPr>
  </w:style>
  <w:style w:type="numbering" w:customStyle="1" w:styleId="NoList11">
    <w:name w:val="No List11"/>
    <w:next w:val="NoList"/>
    <w:uiPriority w:val="99"/>
    <w:semiHidden/>
    <w:unhideWhenUsed/>
    <w:rsid w:val="005A6F47"/>
  </w:style>
  <w:style w:type="numbering" w:customStyle="1" w:styleId="NoList21">
    <w:name w:val="No List21"/>
    <w:next w:val="NoList"/>
    <w:uiPriority w:val="99"/>
    <w:semiHidden/>
    <w:unhideWhenUsed/>
    <w:rsid w:val="005A6F47"/>
  </w:style>
  <w:style w:type="numbering" w:customStyle="1" w:styleId="NoList31">
    <w:name w:val="No List31"/>
    <w:next w:val="NoList"/>
    <w:uiPriority w:val="99"/>
    <w:semiHidden/>
    <w:unhideWhenUsed/>
    <w:rsid w:val="005A6F47"/>
  </w:style>
  <w:style w:type="numbering" w:customStyle="1" w:styleId="NoList41">
    <w:name w:val="No List41"/>
    <w:next w:val="NoList"/>
    <w:uiPriority w:val="99"/>
    <w:semiHidden/>
    <w:unhideWhenUsed/>
    <w:rsid w:val="005A6F47"/>
  </w:style>
  <w:style w:type="table" w:customStyle="1" w:styleId="TableGrid11">
    <w:name w:val="Table Grid11"/>
    <w:basedOn w:val="TableNormal"/>
    <w:next w:val="TableGrid"/>
    <w:uiPriority w:val="39"/>
    <w:qFormat/>
    <w:rsid w:val="005A6F4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A6F47"/>
  </w:style>
  <w:style w:type="character" w:styleId="Emphasis">
    <w:name w:val="Emphasis"/>
    <w:qFormat/>
    <w:rsid w:val="005A6F47"/>
    <w:rPr>
      <w:i/>
      <w:iCs/>
    </w:rPr>
  </w:style>
  <w:style w:type="paragraph" w:customStyle="1" w:styleId="Default">
    <w:name w:val="Default"/>
    <w:qFormat/>
    <w:rsid w:val="005A6F47"/>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basedOn w:val="DefaultParagraphFont"/>
    <w:qFormat/>
    <w:rsid w:val="005A6F47"/>
  </w:style>
  <w:style w:type="character" w:customStyle="1" w:styleId="UnresolvedMention2">
    <w:name w:val="Unresolved Mention2"/>
    <w:uiPriority w:val="99"/>
    <w:unhideWhenUsed/>
    <w:qFormat/>
    <w:rsid w:val="005A6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6F47"/>
    <w:rPr>
      <w:rFonts w:ascii="Arial" w:hAnsi="Arial"/>
      <w:sz w:val="36"/>
      <w:lang w:val="en-GB" w:eastAsia="en-US"/>
    </w:rPr>
  </w:style>
  <w:style w:type="character" w:customStyle="1" w:styleId="BodyText2Char">
    <w:name w:val="Body Text 2 Char"/>
    <w:basedOn w:val="DefaultParagraphFont"/>
    <w:link w:val="BodyText2"/>
    <w:qFormat/>
    <w:rsid w:val="005A6F47"/>
    <w:rPr>
      <w:rFonts w:eastAsia="Times New Roman"/>
      <w:i/>
      <w:lang w:val="en-GB" w:eastAsia="en-US"/>
    </w:rPr>
  </w:style>
  <w:style w:type="character" w:customStyle="1" w:styleId="BodyText3Char">
    <w:name w:val="Body Text 3 Char"/>
    <w:basedOn w:val="DefaultParagraphFont"/>
    <w:link w:val="BodyText3"/>
    <w:qFormat/>
    <w:rsid w:val="005A6F47"/>
    <w:rPr>
      <w:rFonts w:eastAsia="Arial Unicode MS"/>
      <w:color w:val="000000"/>
      <w:lang w:val="en-GB" w:eastAsia="en-US"/>
    </w:rPr>
  </w:style>
  <w:style w:type="paragraph" w:customStyle="1" w:styleId="15">
    <w:name w:val="修订1"/>
    <w:hidden/>
    <w:semiHidden/>
    <w:qFormat/>
    <w:rsid w:val="005A6F47"/>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6F47"/>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6F47"/>
    <w:rPr>
      <w:rFonts w:ascii="Arial" w:hAnsi="Arial"/>
      <w:sz w:val="28"/>
      <w:lang w:val="en-GB" w:eastAsia="en-US" w:bidi="ar-SA"/>
    </w:rPr>
  </w:style>
  <w:style w:type="paragraph" w:customStyle="1" w:styleId="TOC91">
    <w:name w:val="TOC 91"/>
    <w:basedOn w:val="TOC8"/>
    <w:qFormat/>
    <w:rsid w:val="005A6F47"/>
    <w:pPr>
      <w:keepNext/>
      <w:ind w:left="1418" w:hanging="1418"/>
    </w:pPr>
    <w:rPr>
      <w:rFonts w:eastAsia="MS Mincho"/>
      <w:lang w:val="en-US" w:eastAsia="en-GB"/>
    </w:rPr>
  </w:style>
  <w:style w:type="paragraph" w:customStyle="1" w:styleId="Caption1">
    <w:name w:val="Caption1"/>
    <w:basedOn w:val="Normal"/>
    <w:next w:val="Normal"/>
    <w:qFormat/>
    <w:rsid w:val="005A6F47"/>
    <w:pPr>
      <w:spacing w:before="120" w:after="120"/>
    </w:pPr>
    <w:rPr>
      <w:rFonts w:eastAsia="MS Mincho"/>
      <w:b/>
      <w:lang w:eastAsia="en-GB"/>
    </w:rPr>
  </w:style>
  <w:style w:type="paragraph" w:customStyle="1" w:styleId="TableofFigures1">
    <w:name w:val="Table of Figures1"/>
    <w:basedOn w:val="Normal"/>
    <w:next w:val="Normal"/>
    <w:qFormat/>
    <w:rsid w:val="005A6F47"/>
    <w:pPr>
      <w:ind w:left="400" w:hanging="400"/>
      <w:jc w:val="center"/>
    </w:pPr>
    <w:rPr>
      <w:rFonts w:eastAsia="MS Mincho"/>
      <w:b/>
      <w:lang w:eastAsia="en-GB"/>
    </w:rPr>
  </w:style>
  <w:style w:type="character" w:customStyle="1" w:styleId="msoins00">
    <w:name w:val="msoins0"/>
    <w:qFormat/>
    <w:rsid w:val="005A6F47"/>
  </w:style>
  <w:style w:type="character" w:customStyle="1" w:styleId="h5Char4">
    <w:name w:val="h5 Char4"/>
    <w:aliases w:val="Heading5 Char3,Head5 Char3,H5 Char3,M5 Char3,mh2 Char3,Module heading 2 Char3,heading 8 Char3,Numbered Sub-list Char2,Heading 81 Char Char2"/>
    <w:qFormat/>
    <w:rsid w:val="005A6F47"/>
    <w:rPr>
      <w:rFonts w:ascii="Arial" w:hAnsi="Arial"/>
      <w:sz w:val="22"/>
      <w:lang w:val="en-GB" w:eastAsia="en-GB" w:bidi="ar-SA"/>
    </w:rPr>
  </w:style>
  <w:style w:type="character" w:customStyle="1" w:styleId="B1Zchn">
    <w:name w:val="B1 Zchn"/>
    <w:qFormat/>
    <w:rsid w:val="005A6F47"/>
    <w:rPr>
      <w:rFonts w:ascii="Times New Roman" w:hAnsi="Times New Roman"/>
      <w:lang w:val="en-GB"/>
    </w:rPr>
  </w:style>
  <w:style w:type="paragraph" w:customStyle="1" w:styleId="msonormal0">
    <w:name w:val="msonormal"/>
    <w:basedOn w:val="Normal"/>
    <w:qFormat/>
    <w:rsid w:val="005A6F47"/>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A6F47"/>
    <w:rPr>
      <w:rFonts w:ascii="Times New Roman" w:hAnsi="Times New Roman"/>
      <w:lang w:val="en-GB" w:eastAsia="ko-KR"/>
    </w:rPr>
  </w:style>
  <w:style w:type="character" w:customStyle="1" w:styleId="ListParagraphChar">
    <w:name w:val="List Paragraph Char"/>
    <w:link w:val="ListParagraph"/>
    <w:uiPriority w:val="34"/>
    <w:qFormat/>
    <w:locked/>
    <w:rsid w:val="005A6F47"/>
    <w:rPr>
      <w:rFonts w:eastAsia="Times New Roman"/>
      <w:lang w:val="en-GB" w:eastAsia="en-US"/>
    </w:rPr>
  </w:style>
  <w:style w:type="character" w:customStyle="1" w:styleId="B1Char1">
    <w:name w:val="B1 Char1"/>
    <w:qFormat/>
    <w:rsid w:val="005A6F47"/>
    <w:rPr>
      <w:lang w:val="en-GB"/>
    </w:rPr>
  </w:style>
  <w:style w:type="paragraph" w:customStyle="1" w:styleId="31">
    <w:name w:val="吹き出し3"/>
    <w:basedOn w:val="Normal"/>
    <w:semiHidden/>
    <w:qFormat/>
    <w:rsid w:val="005A6F47"/>
    <w:pPr>
      <w:overflowPunct/>
      <w:autoSpaceDE/>
      <w:autoSpaceDN/>
      <w:adjustRightInd/>
      <w:textAlignment w:val="auto"/>
    </w:pPr>
    <w:rPr>
      <w:rFonts w:ascii="Tahoma" w:eastAsia="MS Mincho" w:hAnsi="Tahoma" w:cs="Tahoma"/>
      <w:sz w:val="16"/>
      <w:szCs w:val="16"/>
    </w:rPr>
  </w:style>
  <w:style w:type="paragraph" w:customStyle="1" w:styleId="5">
    <w:name w:val="吹き出し5"/>
    <w:basedOn w:val="Normal"/>
    <w:semiHidden/>
    <w:qFormat/>
    <w:rsid w:val="005A6F47"/>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5A6F47"/>
    <w:rPr>
      <w:rFonts w:eastAsia="SimSun"/>
      <w:lang w:val="en-GB" w:eastAsia="ja-JP"/>
    </w:rPr>
  </w:style>
  <w:style w:type="character" w:customStyle="1" w:styleId="BodyTextIndent3Char">
    <w:name w:val="Body Text Indent 3 Char"/>
    <w:basedOn w:val="DefaultParagraphFont"/>
    <w:link w:val="BodyTextIndent3"/>
    <w:qFormat/>
    <w:rsid w:val="005A6F47"/>
    <w:rPr>
      <w:rFonts w:eastAsia="Times New Roman"/>
      <w:lang w:val="en-GB" w:eastAsia="en-US"/>
    </w:rPr>
  </w:style>
  <w:style w:type="character" w:customStyle="1" w:styleId="MTEquationSection">
    <w:name w:val="MTEquationSection"/>
    <w:qFormat/>
    <w:rsid w:val="005A6F47"/>
    <w:rPr>
      <w:vanish w:val="0"/>
      <w:color w:val="FF0000"/>
      <w:lang w:eastAsia="en-US"/>
    </w:rPr>
  </w:style>
  <w:style w:type="character" w:customStyle="1" w:styleId="ListChar">
    <w:name w:val="List Char"/>
    <w:link w:val="List"/>
    <w:qFormat/>
    <w:rsid w:val="005A6F47"/>
    <w:rPr>
      <w:rFonts w:eastAsia="Times New Roman"/>
      <w:lang w:val="en-GB" w:eastAsia="en-US"/>
    </w:rPr>
  </w:style>
  <w:style w:type="character" w:customStyle="1" w:styleId="List2Char">
    <w:name w:val="List 2 Char"/>
    <w:link w:val="List2"/>
    <w:qFormat/>
    <w:rsid w:val="005A6F47"/>
    <w:rPr>
      <w:rFonts w:eastAsia="Times New Roman"/>
      <w:lang w:val="en-GB" w:eastAsia="en-US"/>
    </w:rPr>
  </w:style>
  <w:style w:type="character" w:customStyle="1" w:styleId="ListBullet3Char">
    <w:name w:val="List Bullet 3 Char"/>
    <w:link w:val="ListBullet3"/>
    <w:qFormat/>
    <w:rsid w:val="005A6F47"/>
    <w:rPr>
      <w:rFonts w:eastAsia="Times New Roman"/>
      <w:lang w:val="en-GB" w:eastAsia="en-US"/>
    </w:rPr>
  </w:style>
  <w:style w:type="character" w:customStyle="1" w:styleId="ListBullet2Char">
    <w:name w:val="List Bullet 2 Char"/>
    <w:link w:val="ListBullet2"/>
    <w:qFormat/>
    <w:rsid w:val="005A6F47"/>
    <w:rPr>
      <w:rFonts w:eastAsia="Times New Roman"/>
      <w:lang w:val="en-GB" w:eastAsia="en-US"/>
    </w:rPr>
  </w:style>
  <w:style w:type="character" w:customStyle="1" w:styleId="ListBulletChar">
    <w:name w:val="List Bullet Char"/>
    <w:link w:val="ListBullet"/>
    <w:qFormat/>
    <w:rsid w:val="005A6F47"/>
    <w:rPr>
      <w:rFonts w:eastAsia="Times New Roman"/>
      <w:lang w:val="en-GB" w:eastAsia="en-US"/>
    </w:rPr>
  </w:style>
  <w:style w:type="character" w:customStyle="1" w:styleId="superscript">
    <w:name w:val="superscript"/>
    <w:qFormat/>
    <w:rsid w:val="005A6F47"/>
    <w:rPr>
      <w:rFonts w:ascii="Bookman" w:hAnsi="Bookman"/>
      <w:position w:val="6"/>
      <w:sz w:val="18"/>
    </w:rPr>
  </w:style>
  <w:style w:type="character" w:customStyle="1" w:styleId="NOChar1">
    <w:name w:val="NO Char1"/>
    <w:qFormat/>
    <w:rsid w:val="005A6F47"/>
    <w:rPr>
      <w:rFonts w:eastAsia="MS Mincho"/>
      <w:lang w:val="en-GB" w:eastAsia="en-US" w:bidi="ar-SA"/>
    </w:rPr>
  </w:style>
  <w:style w:type="paragraph" w:customStyle="1" w:styleId="textintend1">
    <w:name w:val="text intend 1"/>
    <w:basedOn w:val="text"/>
    <w:qFormat/>
    <w:rsid w:val="005A6F47"/>
    <w:pPr>
      <w:widowControl/>
      <w:tabs>
        <w:tab w:val="left" w:pos="992"/>
      </w:tabs>
      <w:spacing w:after="120"/>
      <w:ind w:left="992" w:hanging="425"/>
    </w:pPr>
    <w:rPr>
      <w:rFonts w:eastAsia="MS Mincho"/>
      <w:lang w:val="en-US"/>
    </w:rPr>
  </w:style>
  <w:style w:type="paragraph" w:customStyle="1" w:styleId="TabList">
    <w:name w:val="TabList"/>
    <w:basedOn w:val="Normal"/>
    <w:qFormat/>
    <w:rsid w:val="005A6F47"/>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5A6F47"/>
    <w:rPr>
      <w:lang w:val="en-GB"/>
    </w:rPr>
  </w:style>
  <w:style w:type="character" w:customStyle="1" w:styleId="EndnoteTextChar1">
    <w:name w:val="Endnote Text Char1"/>
    <w:qFormat/>
    <w:rsid w:val="005A6F47"/>
    <w:rPr>
      <w:lang w:val="en-GB"/>
    </w:rPr>
  </w:style>
  <w:style w:type="character" w:customStyle="1" w:styleId="TitleChar1">
    <w:name w:val="Title Char1"/>
    <w:qFormat/>
    <w:rsid w:val="005A6F47"/>
    <w:rPr>
      <w:rFonts w:ascii="Cambria" w:eastAsia="Times New Roman" w:hAnsi="Cambria" w:cs="Times New Roman"/>
      <w:b/>
      <w:bCs/>
      <w:kern w:val="28"/>
      <w:sz w:val="32"/>
      <w:szCs w:val="32"/>
      <w:lang w:val="en-GB"/>
    </w:rPr>
  </w:style>
  <w:style w:type="paragraph" w:customStyle="1" w:styleId="textintend2">
    <w:name w:val="text intend 2"/>
    <w:basedOn w:val="text"/>
    <w:qFormat/>
    <w:rsid w:val="005A6F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A6F47"/>
    <w:rPr>
      <w:lang w:val="en-GB"/>
    </w:rPr>
  </w:style>
  <w:style w:type="character" w:customStyle="1" w:styleId="BodyTextIndentChar1">
    <w:name w:val="Body Text Indent Char1"/>
    <w:qFormat/>
    <w:rsid w:val="005A6F47"/>
    <w:rPr>
      <w:lang w:val="en-GB"/>
    </w:rPr>
  </w:style>
  <w:style w:type="character" w:customStyle="1" w:styleId="BodyText3Char1">
    <w:name w:val="Body Text 3 Char1"/>
    <w:qFormat/>
    <w:rsid w:val="005A6F47"/>
    <w:rPr>
      <w:sz w:val="16"/>
      <w:szCs w:val="16"/>
      <w:lang w:val="en-GB"/>
    </w:rPr>
  </w:style>
  <w:style w:type="paragraph" w:customStyle="1" w:styleId="text">
    <w:name w:val="text"/>
    <w:basedOn w:val="Normal"/>
    <w:qFormat/>
    <w:rsid w:val="005A6F47"/>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5A6F4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5A6F4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A6F4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5A6F47"/>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qFormat/>
    <w:rsid w:val="005A6F47"/>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Normal"/>
    <w:qFormat/>
    <w:rsid w:val="005A6F47"/>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5A6F47"/>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LightGrid-Accent31">
    <w:name w:val="Light Grid - Accent 31"/>
    <w:basedOn w:val="Normal"/>
    <w:qFormat/>
    <w:rsid w:val="005A6F47"/>
    <w:pPr>
      <w:ind w:left="720"/>
      <w:contextualSpacing/>
    </w:pPr>
    <w:rPr>
      <w:rFonts w:eastAsia="SimSun"/>
    </w:rPr>
  </w:style>
  <w:style w:type="paragraph" w:customStyle="1" w:styleId="LightList-Accent31">
    <w:name w:val="Light List - Accent 31"/>
    <w:semiHidden/>
    <w:qFormat/>
    <w:rsid w:val="005A6F47"/>
    <w:rPr>
      <w:lang w:val="en-GB" w:eastAsia="en-US"/>
    </w:rPr>
  </w:style>
  <w:style w:type="numbering" w:customStyle="1" w:styleId="16">
    <w:name w:val="リストなし1"/>
    <w:next w:val="NoList"/>
    <w:uiPriority w:val="99"/>
    <w:semiHidden/>
    <w:unhideWhenUsed/>
    <w:rsid w:val="005A6F47"/>
  </w:style>
  <w:style w:type="paragraph" w:customStyle="1" w:styleId="81">
    <w:name w:val="表 (赤)  81"/>
    <w:basedOn w:val="Normal"/>
    <w:uiPriority w:val="34"/>
    <w:qFormat/>
    <w:rsid w:val="005A6F47"/>
    <w:pPr>
      <w:ind w:left="720"/>
      <w:contextualSpacing/>
    </w:pPr>
    <w:rPr>
      <w:rFonts w:eastAsia="SimSun"/>
      <w:lang w:eastAsia="en-GB"/>
    </w:rPr>
  </w:style>
  <w:style w:type="paragraph" w:customStyle="1" w:styleId="note0">
    <w:name w:val="note"/>
    <w:basedOn w:val="Normal"/>
    <w:qFormat/>
    <w:rsid w:val="005A6F47"/>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5A6F4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A6F47"/>
    <w:rPr>
      <w:rFonts w:eastAsia="SimSun"/>
      <w:lang w:val="en-GB" w:eastAsia="en-US"/>
    </w:rPr>
  </w:style>
  <w:style w:type="character" w:styleId="PlaceholderText">
    <w:name w:val="Placeholder Text"/>
    <w:uiPriority w:val="99"/>
    <w:unhideWhenUsed/>
    <w:qFormat/>
    <w:rsid w:val="005A6F47"/>
    <w:rPr>
      <w:color w:val="808080"/>
    </w:rPr>
  </w:style>
  <w:style w:type="paragraph" w:customStyle="1" w:styleId="LGTdoc">
    <w:name w:val="LGTdoc_본문"/>
    <w:basedOn w:val="Normal"/>
    <w:qFormat/>
    <w:rsid w:val="005A6F4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5A6F47"/>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5A6F47"/>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5A6F47"/>
    <w:rPr>
      <w:rFonts w:ascii="Arial" w:eastAsia="SimSun" w:hAnsi="Arial"/>
      <w:szCs w:val="24"/>
      <w:lang w:val="en-GB" w:eastAsia="en-US"/>
    </w:rPr>
  </w:style>
  <w:style w:type="paragraph" w:customStyle="1" w:styleId="Text1">
    <w:name w:val="Text 1"/>
    <w:basedOn w:val="Normal"/>
    <w:qFormat/>
    <w:rsid w:val="005A6F47"/>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5A6F47"/>
    <w:pPr>
      <w:numPr>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qFormat/>
    <w:rsid w:val="005A6F47"/>
  </w:style>
  <w:style w:type="paragraph" w:customStyle="1" w:styleId="cita">
    <w:name w:val="cita"/>
    <w:basedOn w:val="Normal"/>
    <w:qFormat/>
    <w:rsid w:val="005A6F47"/>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5A6F4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5A6F47"/>
    <w:rPr>
      <w:rFonts w:eastAsia="MS Mincho" w:cs="v4.2.0"/>
      <w:lang w:eastAsia="en-GB"/>
    </w:rPr>
  </w:style>
  <w:style w:type="paragraph" w:customStyle="1" w:styleId="CharCharCharCharCharCharCharCharCharCharCharCharChar">
    <w:name w:val="Char Char Char Char Char Char Char Char Char Char Char Char Char"/>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0">
    <w:name w:val="16"/>
    <w:basedOn w:val="Normal"/>
    <w:qFormat/>
    <w:rsid w:val="005A6F4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5A6F4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A6F47"/>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qFormat/>
    <w:rsid w:val="005A6F4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5A6F47"/>
    <w:rPr>
      <w:vanish w:val="0"/>
      <w:webHidden w:val="0"/>
      <w:color w:val="000000"/>
      <w:specVanish w:val="0"/>
    </w:rPr>
  </w:style>
  <w:style w:type="paragraph" w:customStyle="1" w:styleId="Equation">
    <w:name w:val="Equation"/>
    <w:basedOn w:val="Normal"/>
    <w:next w:val="Normal"/>
    <w:link w:val="EquationChar"/>
    <w:qFormat/>
    <w:rsid w:val="005A6F47"/>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5A6F47"/>
    <w:rPr>
      <w:rFonts w:eastAsia="SimSun"/>
      <w:sz w:val="22"/>
      <w:szCs w:val="22"/>
      <w:lang w:val="en-GB" w:eastAsia="en-US"/>
    </w:rPr>
  </w:style>
  <w:style w:type="character" w:customStyle="1" w:styleId="apple-converted-space">
    <w:name w:val="apple-converted-space"/>
    <w:qFormat/>
    <w:rsid w:val="005A6F47"/>
  </w:style>
  <w:style w:type="character" w:customStyle="1" w:styleId="shorttext">
    <w:name w:val="short_text"/>
    <w:qFormat/>
    <w:rsid w:val="005A6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6F4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6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6F4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6F4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A6F4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6F4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6F4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6F47"/>
    <w:rPr>
      <w:rFonts w:ascii="Times New Roman" w:eastAsia="Yu Mincho" w:hAnsi="Times New Roman"/>
      <w:lang w:val="en-GB" w:eastAsia="en-US"/>
    </w:rPr>
  </w:style>
  <w:style w:type="paragraph" w:customStyle="1" w:styleId="42">
    <w:name w:val="吹き出し4"/>
    <w:basedOn w:val="Normal"/>
    <w:semiHidden/>
    <w:qFormat/>
    <w:rsid w:val="005A6F47"/>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5A6F47"/>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TableNormal"/>
    <w:next w:val="TableGrid"/>
    <w:qFormat/>
    <w:rsid w:val="005A6F4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A6F4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A6F47"/>
  </w:style>
  <w:style w:type="table" w:customStyle="1" w:styleId="311">
    <w:name w:val="网格型31"/>
    <w:basedOn w:val="TableNormal"/>
    <w:next w:val="TableGrid"/>
    <w:qFormat/>
    <w:rsid w:val="005A6F4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A6F4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A6F47"/>
  </w:style>
  <w:style w:type="table" w:customStyle="1" w:styleId="TableClassic21">
    <w:name w:val="Table Classic 21"/>
    <w:basedOn w:val="TableNormal"/>
    <w:next w:val="TableClassic2"/>
    <w:qFormat/>
    <w:rsid w:val="005A6F4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A6F47"/>
    <w:rPr>
      <w:lang w:val="en-GB" w:eastAsia="en-US"/>
    </w:rPr>
  </w:style>
  <w:style w:type="paragraph" w:customStyle="1" w:styleId="TOC92">
    <w:name w:val="TOC 92"/>
    <w:basedOn w:val="TOC8"/>
    <w:qFormat/>
    <w:rsid w:val="005A6F47"/>
    <w:pPr>
      <w:keepNext/>
      <w:ind w:left="1418" w:hanging="1418"/>
    </w:pPr>
    <w:rPr>
      <w:rFonts w:eastAsia="MS Mincho"/>
      <w:bCs/>
      <w:szCs w:val="22"/>
      <w:lang w:val="en-US" w:eastAsia="en-GB"/>
    </w:rPr>
  </w:style>
  <w:style w:type="paragraph" w:customStyle="1" w:styleId="Caption2">
    <w:name w:val="Caption2"/>
    <w:basedOn w:val="Normal"/>
    <w:next w:val="Normal"/>
    <w:qFormat/>
    <w:rsid w:val="005A6F47"/>
    <w:pPr>
      <w:spacing w:before="120" w:after="120"/>
    </w:pPr>
    <w:rPr>
      <w:rFonts w:eastAsia="MS Mincho"/>
      <w:b/>
      <w:lang w:eastAsia="en-GB"/>
    </w:rPr>
  </w:style>
  <w:style w:type="paragraph" w:customStyle="1" w:styleId="TableofFigures2">
    <w:name w:val="Table of Figures2"/>
    <w:basedOn w:val="Normal"/>
    <w:next w:val="Normal"/>
    <w:qFormat/>
    <w:rsid w:val="005A6F47"/>
    <w:pPr>
      <w:ind w:left="400" w:hanging="400"/>
      <w:jc w:val="center"/>
    </w:pPr>
    <w:rPr>
      <w:rFonts w:eastAsia="MS Mincho"/>
      <w:b/>
      <w:lang w:eastAsia="en-GB"/>
    </w:rPr>
  </w:style>
  <w:style w:type="paragraph" w:customStyle="1" w:styleId="Char2">
    <w:name w:val="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2">
    <w:name w:val="Char Char Char Char 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5A6F4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
    <w:name w:val="(文字) (文字)6"/>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
    <w:name w:val="(文字) (文字)3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2"/>
    <w:qFormat/>
    <w:rsid w:val="005A6F47"/>
    <w:rPr>
      <w:lang w:val="en-GB" w:eastAsia="ja-JP" w:bidi="ar-SA"/>
    </w:rPr>
  </w:style>
  <w:style w:type="character" w:customStyle="1" w:styleId="CharChar42">
    <w:name w:val="Char Char42"/>
    <w:qFormat/>
    <w:rsid w:val="005A6F47"/>
    <w:rPr>
      <w:rFonts w:ascii="Courier New" w:hAnsi="Courier New" w:cs="Courier New" w:hint="default"/>
      <w:lang w:val="nb-NO" w:eastAsia="ja-JP" w:bidi="ar-SA"/>
    </w:rPr>
  </w:style>
  <w:style w:type="character" w:customStyle="1" w:styleId="CharChar72">
    <w:name w:val="Char Char72"/>
    <w:semiHidden/>
    <w:qFormat/>
    <w:rsid w:val="005A6F47"/>
    <w:rPr>
      <w:rFonts w:ascii="Tahoma" w:hAnsi="Tahoma" w:cs="Tahoma" w:hint="default"/>
      <w:shd w:val="clear" w:color="auto" w:fill="000080"/>
      <w:lang w:val="en-GB" w:eastAsia="en-US"/>
    </w:rPr>
  </w:style>
  <w:style w:type="character" w:customStyle="1" w:styleId="CharChar102">
    <w:name w:val="Char Char102"/>
    <w:semiHidden/>
    <w:qFormat/>
    <w:rsid w:val="005A6F47"/>
    <w:rPr>
      <w:rFonts w:ascii="Times New Roman" w:hAnsi="Times New Roman" w:cs="Times New Roman" w:hint="default"/>
      <w:lang w:val="en-GB" w:eastAsia="en-US"/>
    </w:rPr>
  </w:style>
  <w:style w:type="character" w:customStyle="1" w:styleId="CharChar92">
    <w:name w:val="Char Char92"/>
    <w:semiHidden/>
    <w:qFormat/>
    <w:rsid w:val="005A6F47"/>
    <w:rPr>
      <w:rFonts w:ascii="Tahoma" w:hAnsi="Tahoma" w:cs="Tahoma" w:hint="default"/>
      <w:sz w:val="16"/>
      <w:szCs w:val="16"/>
      <w:lang w:val="en-GB" w:eastAsia="en-US"/>
    </w:rPr>
  </w:style>
  <w:style w:type="character" w:customStyle="1" w:styleId="CharChar82">
    <w:name w:val="Char Char82"/>
    <w:semiHidden/>
    <w:qFormat/>
    <w:rsid w:val="005A6F47"/>
    <w:rPr>
      <w:rFonts w:ascii="Times New Roman" w:hAnsi="Times New Roman" w:cs="Times New Roman" w:hint="default"/>
      <w:b/>
      <w:bCs/>
      <w:lang w:val="en-GB" w:eastAsia="en-US"/>
    </w:rPr>
  </w:style>
  <w:style w:type="character" w:customStyle="1" w:styleId="CharChar292">
    <w:name w:val="Char Char292"/>
    <w:qFormat/>
    <w:rsid w:val="005A6F47"/>
    <w:rPr>
      <w:rFonts w:ascii="Arial" w:hAnsi="Arial" w:cs="Arial" w:hint="default"/>
      <w:sz w:val="36"/>
      <w:lang w:val="en-GB" w:eastAsia="en-US" w:bidi="ar-SA"/>
    </w:rPr>
  </w:style>
  <w:style w:type="character" w:customStyle="1" w:styleId="CharChar282">
    <w:name w:val="Char Char282"/>
    <w:qFormat/>
    <w:rsid w:val="005A6F47"/>
    <w:rPr>
      <w:rFonts w:ascii="Arial" w:hAnsi="Arial" w:cs="Arial" w:hint="default"/>
      <w:sz w:val="32"/>
      <w:lang w:val="en-GB"/>
    </w:rPr>
  </w:style>
  <w:style w:type="character" w:customStyle="1" w:styleId="ZchnZchn52">
    <w:name w:val="Zchn Zchn52"/>
    <w:qFormat/>
    <w:rsid w:val="005A6F47"/>
    <w:rPr>
      <w:rFonts w:ascii="Courier New" w:eastAsia="Batang" w:hAnsi="Courier New"/>
      <w:lang w:val="nb-NO" w:eastAsia="en-US" w:bidi="ar-SA"/>
    </w:rPr>
  </w:style>
  <w:style w:type="paragraph" w:customStyle="1" w:styleId="TOC911">
    <w:name w:val="TOC 911"/>
    <w:basedOn w:val="TOC8"/>
    <w:qFormat/>
    <w:rsid w:val="005A6F47"/>
    <w:pPr>
      <w:keepNext/>
      <w:ind w:left="1418" w:hanging="1418"/>
    </w:pPr>
    <w:rPr>
      <w:rFonts w:eastAsia="MS Mincho"/>
      <w:noProof w:val="0"/>
      <w:lang w:eastAsia="en-GB"/>
    </w:rPr>
  </w:style>
  <w:style w:type="paragraph" w:customStyle="1" w:styleId="Caption11">
    <w:name w:val="Caption11"/>
    <w:basedOn w:val="Normal"/>
    <w:next w:val="Normal"/>
    <w:qFormat/>
    <w:rsid w:val="005A6F47"/>
    <w:pPr>
      <w:spacing w:before="120" w:after="120"/>
    </w:pPr>
    <w:rPr>
      <w:rFonts w:eastAsia="MS Mincho"/>
      <w:b/>
      <w:lang w:eastAsia="en-GB"/>
    </w:rPr>
  </w:style>
  <w:style w:type="paragraph" w:customStyle="1" w:styleId="TableofFigures11">
    <w:name w:val="Table of Figures11"/>
    <w:basedOn w:val="Normal"/>
    <w:next w:val="Normal"/>
    <w:qFormat/>
    <w:rsid w:val="005A6F47"/>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5A6F47"/>
    <w:rPr>
      <w:color w:val="808080"/>
      <w:shd w:val="clear" w:color="auto" w:fill="E6E6E6"/>
    </w:rPr>
  </w:style>
  <w:style w:type="paragraph" w:customStyle="1" w:styleId="CharCharCharCharChar1">
    <w:name w:val="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
    <w:name w:val="Char Char3"/>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qFormat/>
    <w:rsid w:val="005A6F47"/>
    <w:rPr>
      <w:lang w:val="en-GB" w:eastAsia="ja-JP" w:bidi="ar-SA"/>
    </w:rPr>
  </w:style>
  <w:style w:type="paragraph" w:customStyle="1" w:styleId="1Char1">
    <w:name w:val="(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5A6F47"/>
    <w:rPr>
      <w:rFonts w:ascii="Courier New" w:hAnsi="Courier New"/>
      <w:lang w:val="nb-NO" w:eastAsia="ja-JP" w:bidi="ar-SA"/>
    </w:rPr>
  </w:style>
  <w:style w:type="paragraph" w:customStyle="1" w:styleId="CharCharCharCharCharChar1">
    <w:name w:val="Char Char Char Char Char Char1"/>
    <w:semiHidden/>
    <w:qFormat/>
    <w:rsid w:val="005A6F4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0">
    <w:name w:val="(文字) (文字)5"/>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1">
    <w:name w:val="(文字) (文字)4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3">
    <w:name w:val="(文字) (文字)1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qFormat/>
    <w:rsid w:val="005A6F47"/>
    <w:rPr>
      <w:rFonts w:ascii="Tahoma" w:hAnsi="Tahoma" w:cs="Tahoma"/>
      <w:shd w:val="clear" w:color="auto" w:fill="000080"/>
      <w:lang w:val="en-GB" w:eastAsia="en-US"/>
    </w:rPr>
  </w:style>
  <w:style w:type="character" w:customStyle="1" w:styleId="ZchnZchn51">
    <w:name w:val="Zchn Zchn51"/>
    <w:qFormat/>
    <w:rsid w:val="005A6F47"/>
    <w:rPr>
      <w:rFonts w:ascii="Courier New" w:eastAsia="Batang" w:hAnsi="Courier New"/>
      <w:lang w:val="nb-NO" w:eastAsia="en-US" w:bidi="ar-SA"/>
    </w:rPr>
  </w:style>
  <w:style w:type="character" w:customStyle="1" w:styleId="CharChar101">
    <w:name w:val="Char Char101"/>
    <w:semiHidden/>
    <w:qFormat/>
    <w:rsid w:val="005A6F47"/>
    <w:rPr>
      <w:rFonts w:ascii="Times New Roman" w:hAnsi="Times New Roman"/>
      <w:lang w:val="en-GB" w:eastAsia="en-US"/>
    </w:rPr>
  </w:style>
  <w:style w:type="character" w:customStyle="1" w:styleId="CharChar91">
    <w:name w:val="Char Char91"/>
    <w:semiHidden/>
    <w:qFormat/>
    <w:rsid w:val="005A6F47"/>
    <w:rPr>
      <w:rFonts w:ascii="Tahoma" w:hAnsi="Tahoma" w:cs="Tahoma"/>
      <w:sz w:val="16"/>
      <w:szCs w:val="16"/>
      <w:lang w:val="en-GB" w:eastAsia="en-US"/>
    </w:rPr>
  </w:style>
  <w:style w:type="character" w:customStyle="1" w:styleId="CharChar81">
    <w:name w:val="Char Char81"/>
    <w:semiHidden/>
    <w:qFormat/>
    <w:rsid w:val="005A6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1">
    <w:name w:val="Char Char291"/>
    <w:qFormat/>
    <w:rsid w:val="005A6F47"/>
    <w:rPr>
      <w:rFonts w:ascii="Arial" w:hAnsi="Arial"/>
      <w:sz w:val="36"/>
      <w:lang w:val="en-GB" w:eastAsia="en-US" w:bidi="ar-SA"/>
    </w:rPr>
  </w:style>
  <w:style w:type="character" w:customStyle="1" w:styleId="CharChar281">
    <w:name w:val="Char Char281"/>
    <w:qFormat/>
    <w:rsid w:val="005A6F47"/>
    <w:rPr>
      <w:rFonts w:ascii="Arial" w:hAnsi="Arial"/>
      <w:sz w:val="32"/>
      <w:lang w:val="en-GB"/>
    </w:rPr>
  </w:style>
  <w:style w:type="paragraph" w:customStyle="1" w:styleId="CharChar241">
    <w:name w:val="Char Char241"/>
    <w:basedOn w:val="Normal"/>
    <w:semiHidden/>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111">
    <w:name w:val="No List111"/>
    <w:next w:val="NoList"/>
    <w:uiPriority w:val="99"/>
    <w:semiHidden/>
    <w:unhideWhenUsed/>
    <w:rsid w:val="005A6F47"/>
  </w:style>
  <w:style w:type="numbering" w:customStyle="1" w:styleId="NoList7">
    <w:name w:val="No List7"/>
    <w:next w:val="NoList"/>
    <w:uiPriority w:val="99"/>
    <w:semiHidden/>
    <w:unhideWhenUsed/>
    <w:rsid w:val="005A6F47"/>
  </w:style>
  <w:style w:type="table" w:customStyle="1" w:styleId="TableGrid12">
    <w:name w:val="Table Grid12"/>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A6F47"/>
  </w:style>
  <w:style w:type="table" w:customStyle="1" w:styleId="TableGrid111">
    <w:name w:val="Table Grid11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A6F47"/>
  </w:style>
  <w:style w:type="numbering" w:customStyle="1" w:styleId="NoList32">
    <w:name w:val="No List32"/>
    <w:next w:val="NoList"/>
    <w:uiPriority w:val="99"/>
    <w:semiHidden/>
    <w:unhideWhenUsed/>
    <w:rsid w:val="005A6F47"/>
  </w:style>
  <w:style w:type="character" w:customStyle="1" w:styleId="FooterChar1">
    <w:name w:val="Footer Char1"/>
    <w:aliases w:val="footer odd Char1,footer Char1,fo Char1,pie de página Char1"/>
    <w:semiHidden/>
    <w:rsid w:val="005A6F47"/>
    <w:rPr>
      <w:rFonts w:ascii="Times New Roman" w:hAnsi="Times New Roman"/>
      <w:lang w:val="en-GB"/>
    </w:rPr>
  </w:style>
  <w:style w:type="paragraph" w:customStyle="1" w:styleId="CharChar5">
    <w:name w:val="Char Char5"/>
    <w:semiHidden/>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ria">
    <w:name w:val="aria"/>
    <w:basedOn w:val="Normal"/>
    <w:qFormat/>
    <w:rsid w:val="005A6F47"/>
    <w:pPr>
      <w:keepNext/>
      <w:keepLines/>
      <w:overflowPunct/>
      <w:autoSpaceDE/>
      <w:autoSpaceDN/>
      <w:adjustRightInd/>
      <w:spacing w:after="0"/>
      <w:jc w:val="both"/>
      <w:textAlignment w:val="auto"/>
    </w:pPr>
    <w:rPr>
      <w:rFonts w:ascii="Arial" w:eastAsia="SimSun" w:hAnsi="Arial"/>
      <w:sz w:val="18"/>
      <w:szCs w:val="18"/>
    </w:rPr>
  </w:style>
  <w:style w:type="character" w:styleId="HTMLSample">
    <w:name w:val="HTML Sample"/>
    <w:rsid w:val="005A6F47"/>
    <w:rPr>
      <w:rFonts w:ascii="Courier New" w:eastAsia="SimSun" w:hAnsi="Courier New" w:cs="Courier New"/>
      <w:color w:val="0000FF"/>
      <w:kern w:val="2"/>
      <w:lang w:val="en-US" w:eastAsia="zh-CN" w:bidi="ar-SA"/>
    </w:rPr>
  </w:style>
  <w:style w:type="character" w:styleId="LineNumber">
    <w:name w:val="line number"/>
    <w:basedOn w:val="DefaultParagraphFont"/>
    <w:rsid w:val="005A6F47"/>
    <w:rPr>
      <w:rFonts w:ascii="Arial" w:eastAsia="SimSun" w:hAnsi="Arial" w:cs="Arial"/>
      <w:color w:val="0000FF"/>
      <w:kern w:val="2"/>
      <w:lang w:val="en-US" w:eastAsia="zh-CN" w:bidi="ar-SA"/>
    </w:rPr>
  </w:style>
  <w:style w:type="paragraph" w:styleId="BlockText">
    <w:name w:val="Block Text"/>
    <w:basedOn w:val="Normal"/>
    <w:rsid w:val="005A6F47"/>
    <w:pPr>
      <w:overflowPunct/>
      <w:autoSpaceDE/>
      <w:autoSpaceDN/>
      <w:adjustRightInd/>
      <w:spacing w:after="120"/>
      <w:ind w:left="1440" w:right="1440"/>
      <w:textAlignment w:val="auto"/>
    </w:pPr>
    <w:rPr>
      <w:rFonts w:eastAsia="MS Mincho"/>
    </w:rPr>
  </w:style>
  <w:style w:type="table" w:customStyle="1" w:styleId="TableGrid5">
    <w:name w:val="Table Grid5"/>
    <w:basedOn w:val="TableNormal"/>
    <w:next w:val="TableGrid"/>
    <w:uiPriority w:val="39"/>
    <w:qFormat/>
    <w:rsid w:val="005A6F4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A6F47"/>
    <w:pPr>
      <w:overflowPunct w:val="0"/>
      <w:autoSpaceDE w:val="0"/>
      <w:autoSpaceDN w:val="0"/>
      <w:adjustRightInd w:val="0"/>
    </w:pPr>
    <w:rPr>
      <w:rFonts w:eastAsia="MS Mincho"/>
      <w:lang w:val="en-GB" w:eastAsia="ja-JP"/>
    </w:rPr>
  </w:style>
  <w:style w:type="paragraph" w:customStyle="1" w:styleId="60">
    <w:name w:val="吹き出し6"/>
    <w:basedOn w:val="Normal"/>
    <w:semiHidden/>
    <w:rsid w:val="005A6F47"/>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5A6F47"/>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5A6F47"/>
    <w:rPr>
      <w:rFonts w:ascii="Arial" w:eastAsia="SimSun" w:hAnsi="Arial" w:cs="Arial"/>
      <w:b/>
      <w:lang w:val="en-GB" w:eastAsia="en-US"/>
    </w:rPr>
  </w:style>
  <w:style w:type="character" w:customStyle="1" w:styleId="PLChar">
    <w:name w:val="PL Char"/>
    <w:link w:val="PL"/>
    <w:qFormat/>
    <w:rsid w:val="005A6F47"/>
    <w:rPr>
      <w:rFonts w:ascii="Tahoma" w:eastAsia="Times New Roman" w:hAnsi="Tahoma"/>
      <w:noProof/>
      <w:sz w:val="16"/>
      <w:lang w:val="en-GB" w:eastAsia="en-US"/>
    </w:rPr>
  </w:style>
  <w:style w:type="paragraph" w:customStyle="1" w:styleId="ColorfulList-Accent11">
    <w:name w:val="Colorful List - Accent 11"/>
    <w:basedOn w:val="Normal"/>
    <w:uiPriority w:val="34"/>
    <w:qFormat/>
    <w:rsid w:val="005A6F47"/>
    <w:pPr>
      <w:ind w:left="720"/>
      <w:contextualSpacing/>
    </w:pPr>
  </w:style>
  <w:style w:type="paragraph" w:customStyle="1" w:styleId="ColorfulShading-Accent11">
    <w:name w:val="Colorful Shading - Accent 11"/>
    <w:hidden/>
    <w:semiHidden/>
    <w:rsid w:val="005A6F47"/>
    <w:rPr>
      <w:lang w:val="en-GB" w:eastAsia="en-US"/>
    </w:rPr>
  </w:style>
  <w:style w:type="numbering" w:customStyle="1" w:styleId="NoList42">
    <w:name w:val="No List42"/>
    <w:next w:val="NoList"/>
    <w:uiPriority w:val="99"/>
    <w:semiHidden/>
    <w:unhideWhenUsed/>
    <w:rsid w:val="005A6F47"/>
  </w:style>
  <w:style w:type="numbering" w:customStyle="1" w:styleId="NoList51">
    <w:name w:val="No List51"/>
    <w:next w:val="NoList"/>
    <w:uiPriority w:val="99"/>
    <w:semiHidden/>
    <w:unhideWhenUsed/>
    <w:rsid w:val="005A6F47"/>
  </w:style>
  <w:style w:type="numbering" w:customStyle="1" w:styleId="NoList211">
    <w:name w:val="No List211"/>
    <w:next w:val="NoList"/>
    <w:uiPriority w:val="99"/>
    <w:semiHidden/>
    <w:unhideWhenUsed/>
    <w:rsid w:val="005A6F47"/>
  </w:style>
  <w:style w:type="numbering" w:customStyle="1" w:styleId="NoList311">
    <w:name w:val="No List311"/>
    <w:next w:val="NoList"/>
    <w:uiPriority w:val="99"/>
    <w:semiHidden/>
    <w:unhideWhenUsed/>
    <w:rsid w:val="005A6F47"/>
  </w:style>
  <w:style w:type="numbering" w:customStyle="1" w:styleId="NoList411">
    <w:name w:val="No List411"/>
    <w:next w:val="NoList"/>
    <w:uiPriority w:val="99"/>
    <w:semiHidden/>
    <w:unhideWhenUsed/>
    <w:rsid w:val="005A6F47"/>
  </w:style>
  <w:style w:type="numbering" w:customStyle="1" w:styleId="NoList61">
    <w:name w:val="No List61"/>
    <w:next w:val="NoList"/>
    <w:uiPriority w:val="99"/>
    <w:semiHidden/>
    <w:unhideWhenUsed/>
    <w:rsid w:val="005A6F47"/>
  </w:style>
  <w:style w:type="table" w:customStyle="1" w:styleId="TableGrid41">
    <w:name w:val="Table Grid41"/>
    <w:basedOn w:val="TableNormal"/>
    <w:next w:val="TableGrid"/>
    <w:rsid w:val="005A6F4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A6F4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A6F47"/>
  </w:style>
  <w:style w:type="numbering" w:customStyle="1" w:styleId="NoList1111">
    <w:name w:val="No List1111"/>
    <w:next w:val="NoList"/>
    <w:uiPriority w:val="99"/>
    <w:semiHidden/>
    <w:unhideWhenUsed/>
    <w:rsid w:val="005A6F47"/>
  </w:style>
  <w:style w:type="numbering" w:customStyle="1" w:styleId="NoList71">
    <w:name w:val="No List71"/>
    <w:next w:val="NoList"/>
    <w:uiPriority w:val="99"/>
    <w:semiHidden/>
    <w:unhideWhenUsed/>
    <w:rsid w:val="005A6F47"/>
  </w:style>
  <w:style w:type="table" w:customStyle="1" w:styleId="TableGrid121">
    <w:name w:val="Table Grid12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A6F47"/>
  </w:style>
  <w:style w:type="table" w:customStyle="1" w:styleId="TableGrid1111">
    <w:name w:val="Table Grid11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A6F47"/>
  </w:style>
  <w:style w:type="numbering" w:customStyle="1" w:styleId="NoList321">
    <w:name w:val="No List321"/>
    <w:next w:val="NoList"/>
    <w:uiPriority w:val="99"/>
    <w:semiHidden/>
    <w:unhideWhenUsed/>
    <w:rsid w:val="005A6F47"/>
  </w:style>
  <w:style w:type="character" w:customStyle="1" w:styleId="Heading1Char2">
    <w:name w:val="Heading 1 Char2"/>
    <w:qFormat/>
    <w:rsid w:val="00BE74CD"/>
    <w:rPr>
      <w:lang w:val="en-GB" w:eastAsia="ja-JP" w:bidi="ar-SA"/>
    </w:rPr>
  </w:style>
  <w:style w:type="paragraph" w:styleId="NoteHeading">
    <w:name w:val="Note Heading"/>
    <w:basedOn w:val="Normal"/>
    <w:next w:val="Normal"/>
    <w:link w:val="NoteHeadingChar"/>
    <w:qFormat/>
    <w:rsid w:val="00BE74CD"/>
    <w:rPr>
      <w:rFonts w:eastAsia="MS Mincho"/>
      <w:lang w:eastAsia="zh-CN"/>
    </w:rPr>
  </w:style>
  <w:style w:type="character" w:customStyle="1" w:styleId="NoteHeadingChar">
    <w:name w:val="Note Heading Char"/>
    <w:basedOn w:val="DefaultParagraphFont"/>
    <w:link w:val="NoteHeading"/>
    <w:qFormat/>
    <w:rsid w:val="00BE74CD"/>
    <w:rPr>
      <w:rFonts w:eastAsia="MS Mincho"/>
      <w:lang w:val="en-GB"/>
    </w:rPr>
  </w:style>
  <w:style w:type="character" w:customStyle="1" w:styleId="1a">
    <w:name w:val="不明显参考1"/>
    <w:uiPriority w:val="31"/>
    <w:qFormat/>
    <w:rsid w:val="00BE74CD"/>
    <w:rPr>
      <w:smallCaps/>
      <w:color w:val="5A5A5A"/>
    </w:rPr>
  </w:style>
  <w:style w:type="paragraph" w:customStyle="1" w:styleId="114">
    <w:name w:val="修订11"/>
    <w:hidden/>
    <w:semiHidden/>
    <w:qFormat/>
    <w:rsid w:val="00BE74CD"/>
    <w:rPr>
      <w:lang w:val="en-GB" w:eastAsia="en-US"/>
    </w:rPr>
  </w:style>
  <w:style w:type="paragraph" w:customStyle="1" w:styleId="TOC10">
    <w:name w:val="TOC 标题1"/>
    <w:basedOn w:val="Heading1"/>
    <w:next w:val="Normal"/>
    <w:uiPriority w:val="39"/>
    <w:unhideWhenUsed/>
    <w:qFormat/>
    <w:rsid w:val="00BE74CD"/>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BE74CD"/>
    <w:rPr>
      <w:rFonts w:ascii="Times New Roman" w:hAnsi="Times New Roman"/>
      <w:lang w:val="en-GB"/>
    </w:rPr>
  </w:style>
  <w:style w:type="character" w:customStyle="1" w:styleId="EXCar">
    <w:name w:val="EX Car"/>
    <w:qFormat/>
    <w:rsid w:val="00BE74CD"/>
    <w:rPr>
      <w:lang w:val="en-GB" w:eastAsia="en-US"/>
    </w:rPr>
  </w:style>
  <w:style w:type="character" w:customStyle="1" w:styleId="B4Char">
    <w:name w:val="B4 Char"/>
    <w:link w:val="B4"/>
    <w:qFormat/>
    <w:rsid w:val="00BE74CD"/>
    <w:rPr>
      <w:rFonts w:eastAsia="SimSun"/>
      <w:lang w:val="en-GB" w:eastAsia="ja-JP"/>
    </w:rPr>
  </w:style>
  <w:style w:type="character" w:customStyle="1" w:styleId="1b">
    <w:name w:val="明显强调1"/>
    <w:uiPriority w:val="21"/>
    <w:qFormat/>
    <w:rsid w:val="00BE74CD"/>
    <w:rPr>
      <w:b/>
      <w:bCs/>
      <w:i/>
      <w:iCs/>
      <w:color w:val="4F81BD"/>
    </w:rPr>
  </w:style>
  <w:style w:type="paragraph" w:customStyle="1" w:styleId="B6">
    <w:name w:val="B6"/>
    <w:basedOn w:val="B5"/>
    <w:link w:val="B6Char"/>
    <w:qFormat/>
    <w:rsid w:val="00BE74CD"/>
    <w:rPr>
      <w:rFonts w:eastAsiaTheme="minorEastAsia"/>
      <w:lang w:eastAsia="zh-CN"/>
    </w:rPr>
  </w:style>
  <w:style w:type="paragraph" w:customStyle="1" w:styleId="Meetingcaption">
    <w:name w:val="Meeting caption"/>
    <w:basedOn w:val="Normal"/>
    <w:qFormat/>
    <w:rsid w:val="00BE74CD"/>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Normal"/>
    <w:qFormat/>
    <w:rsid w:val="00BE74CD"/>
    <w:rPr>
      <w:rFonts w:ascii="Arial" w:eastAsiaTheme="minorEastAsia" w:hAnsi="Arial" w:cs="Arial"/>
      <w:b/>
      <w:lang w:eastAsia="ko-KR"/>
    </w:rPr>
  </w:style>
  <w:style w:type="paragraph" w:customStyle="1" w:styleId="Tadc">
    <w:name w:val="Tadc"/>
    <w:basedOn w:val="Normal"/>
    <w:qFormat/>
    <w:rsid w:val="00BE74CD"/>
    <w:rPr>
      <w:rFonts w:eastAsiaTheme="minorEastAsia" w:cs="v4.2.0"/>
      <w:lang w:eastAsia="en-GB"/>
    </w:rPr>
  </w:style>
  <w:style w:type="character" w:customStyle="1" w:styleId="EditorsNoteCarCar">
    <w:name w:val="Editor's Note Car Car"/>
    <w:link w:val="EditorsNote"/>
    <w:qFormat/>
    <w:rsid w:val="00BE74CD"/>
    <w:rPr>
      <w:rFonts w:eastAsia="Times New Roman"/>
      <w:color w:val="FF0000"/>
      <w:lang w:val="en-GB" w:eastAsia="en-US"/>
    </w:rPr>
  </w:style>
  <w:style w:type="character" w:customStyle="1" w:styleId="B5Char">
    <w:name w:val="B5 Char"/>
    <w:link w:val="B5"/>
    <w:qFormat/>
    <w:rsid w:val="00BE74CD"/>
    <w:rPr>
      <w:rFonts w:eastAsia="SimSun"/>
      <w:lang w:val="en-GB" w:eastAsia="ja-JP"/>
    </w:rPr>
  </w:style>
  <w:style w:type="character" w:customStyle="1" w:styleId="HeadingChar">
    <w:name w:val="Heading Char"/>
    <w:qFormat/>
    <w:rsid w:val="00BE74CD"/>
    <w:rPr>
      <w:rFonts w:ascii="Arial" w:eastAsia="SimSun" w:hAnsi="Arial"/>
      <w:b/>
      <w:sz w:val="22"/>
    </w:rPr>
  </w:style>
  <w:style w:type="character" w:customStyle="1" w:styleId="B6Char">
    <w:name w:val="B6 Char"/>
    <w:link w:val="B6"/>
    <w:qFormat/>
    <w:rsid w:val="00BE74CD"/>
    <w:rPr>
      <w:rFonts w:eastAsiaTheme="minorEastAsia"/>
      <w:lang w:val="en-GB"/>
    </w:rPr>
  </w:style>
  <w:style w:type="table" w:customStyle="1" w:styleId="TableStyle1">
    <w:name w:val="Table Style1"/>
    <w:basedOn w:val="TableNormal"/>
    <w:qFormat/>
    <w:rsid w:val="00BE74CD"/>
    <w:rPr>
      <w:rFonts w:eastAsia="MS Mincho"/>
      <w:lang w:eastAsia="en-US"/>
    </w:rPr>
    <w:tblPr/>
  </w:style>
  <w:style w:type="paragraph" w:customStyle="1" w:styleId="tal1">
    <w:name w:val="tal"/>
    <w:basedOn w:val="Normal"/>
    <w:qFormat/>
    <w:rsid w:val="00BE74C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4">
    <w:name w:val="수정"/>
    <w:hidden/>
    <w:semiHidden/>
    <w:qFormat/>
    <w:rsid w:val="00BE74CD"/>
    <w:rPr>
      <w:lang w:val="en-GB" w:eastAsia="en-US"/>
    </w:rPr>
  </w:style>
  <w:style w:type="paragraph" w:customStyle="1" w:styleId="a5">
    <w:name w:val="変更箇所"/>
    <w:hidden/>
    <w:semiHidden/>
    <w:qFormat/>
    <w:rsid w:val="00BE74CD"/>
    <w:rPr>
      <w:rFonts w:eastAsia="MS Mincho"/>
      <w:lang w:val="en-GB" w:eastAsia="en-US"/>
    </w:rPr>
  </w:style>
  <w:style w:type="paragraph" w:customStyle="1" w:styleId="NB2">
    <w:name w:val="NB2"/>
    <w:basedOn w:val="ZG"/>
    <w:qFormat/>
    <w:rsid w:val="00BE74CD"/>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Normal"/>
    <w:qFormat/>
    <w:rsid w:val="00BE74CD"/>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BE74CD"/>
    <w:rPr>
      <w:rFonts w:ascii="Times New Roman" w:hAnsi="Times New Roman"/>
      <w:color w:val="FF0000"/>
      <w:lang w:val="en-GB" w:eastAsia="en-US"/>
    </w:rPr>
  </w:style>
  <w:style w:type="table" w:customStyle="1" w:styleId="TableGrid6">
    <w:name w:val="Table Grid6"/>
    <w:basedOn w:val="TableNormal"/>
    <w:qFormat/>
    <w:rsid w:val="00BE74C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E74CD"/>
    <w:pPr>
      <w:keepNext/>
      <w:ind w:left="1418" w:hanging="1418"/>
    </w:pPr>
    <w:rPr>
      <w:rFonts w:eastAsia="MS Mincho"/>
      <w:noProof w:val="0"/>
      <w:lang w:val="en-US" w:eastAsia="ja-JP"/>
    </w:rPr>
  </w:style>
  <w:style w:type="paragraph" w:customStyle="1" w:styleId="Caption3">
    <w:name w:val="Caption3"/>
    <w:basedOn w:val="Normal"/>
    <w:next w:val="Normal"/>
    <w:qFormat/>
    <w:rsid w:val="00BE74CD"/>
    <w:pPr>
      <w:spacing w:before="120" w:after="120"/>
    </w:pPr>
    <w:rPr>
      <w:rFonts w:eastAsia="MS Mincho"/>
      <w:b/>
      <w:lang w:eastAsia="ja-JP"/>
    </w:rPr>
  </w:style>
  <w:style w:type="paragraph" w:customStyle="1" w:styleId="TableofFigures3">
    <w:name w:val="Table of Figures3"/>
    <w:basedOn w:val="Normal"/>
    <w:next w:val="Normal"/>
    <w:qFormat/>
    <w:rsid w:val="00BE74CD"/>
    <w:pPr>
      <w:ind w:left="400" w:hanging="400"/>
      <w:jc w:val="center"/>
    </w:pPr>
    <w:rPr>
      <w:rFonts w:eastAsia="MS Mincho"/>
      <w:b/>
      <w:lang w:eastAsia="ja-JP"/>
    </w:rPr>
  </w:style>
  <w:style w:type="table" w:customStyle="1" w:styleId="TableGrid7">
    <w:name w:val="Table Grid7"/>
    <w:basedOn w:val="TableNormal"/>
    <w:uiPriority w:val="39"/>
    <w:qFormat/>
    <w:rsid w:val="00BE74C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E74CD"/>
    <w:pPr>
      <w:jc w:val="both"/>
    </w:pPr>
    <w:rPr>
      <w:rFonts w:ascii="SimSun" w:eastAsia="SimSun" w:hAnsi="SimSun" w:cs="SimSun"/>
      <w:kern w:val="2"/>
      <w:sz w:val="21"/>
      <w:szCs w:val="21"/>
    </w:rPr>
  </w:style>
  <w:style w:type="paragraph" w:customStyle="1" w:styleId="font5">
    <w:name w:val="font5"/>
    <w:basedOn w:val="Normal"/>
    <w:rsid w:val="00BE74CD"/>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Normal"/>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Normal"/>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BE74C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BE74C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BE74C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BE74C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Normal"/>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Normal"/>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Normal"/>
    <w:rsid w:val="00BE74CD"/>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BE74CD"/>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BE74C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2324490">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9088109">
      <w:bodyDiv w:val="1"/>
      <w:marLeft w:val="0"/>
      <w:marRight w:val="0"/>
      <w:marTop w:val="0"/>
      <w:marBottom w:val="0"/>
      <w:divBdr>
        <w:top w:val="none" w:sz="0" w:space="0" w:color="auto"/>
        <w:left w:val="none" w:sz="0" w:space="0" w:color="auto"/>
        <w:bottom w:val="none" w:sz="0" w:space="0" w:color="auto"/>
        <w:right w:val="none" w:sz="0" w:space="0" w:color="auto"/>
      </w:divBdr>
    </w:div>
    <w:div w:id="629743887">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323797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87108">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363">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852696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0732340">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581441-F656-40BD-832B-D15D14BBD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29</TotalTime>
  <Pages>2</Pages>
  <Words>436</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2917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Apple</cp:lastModifiedBy>
  <cp:revision>18</cp:revision>
  <cp:lastPrinted>2010-01-07T02:23:00Z</cp:lastPrinted>
  <dcterms:created xsi:type="dcterms:W3CDTF">2021-08-23T18:48:00Z</dcterms:created>
  <dcterms:modified xsi:type="dcterms:W3CDTF">2021-08-24T12:48:00Z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(3)zKAM0ac1xILJBp7D0ghT46FS7K8J2wbhM++PuTHgM1TWoI4fKy1+VYXWh5vCpQONc22QQzxd
zKeHgqcpNneuAbf/9F8vTE/C466AkIyPnqY5vBuaTZh7t+91Q3GR5QAqKg9MEWnjRLGPV8BE
SnOR3gysbholf29fw404lev5yzeI8kzXMpOTDtTaI0p79Q/rfudnGnGkNjNgABcZp2sJWXG0
OfahQ8JtHK1/lwnr1N</vt:lpwstr>
  </property>
  <property fmtid="{D5CDD505-2E9C-101B-9397-08002B2CF9AE}" pid="15" name="_2015_ms_pID_725343_00">
    <vt:lpwstr>_2015_ms_pID_725343</vt:lpwstr>
  </property>
  <property fmtid="{D5CDD505-2E9C-101B-9397-08002B2CF9AE}" pid="16" name="_2015_ms_pID_7253431">
    <vt:lpwstr>xAazfDpB3akRxeZsrmFuZQf8TCkPXeS5LMSGVIX77nbXe4fKPYEZxg
K8PWi38tsg42GeYe3uiUchhmz+1BkQ2a12bv3+ibbmVn0U+nlo8L0QnUTyZ2syln6KbulHWN
S4YQnpmoKrw8ScQesi9p4Y7dhvkTXWUdsGpQVjH+z3gdePLIr6R7yi37uQNbkzyCDgW4YWw8
UKsQ3tvQ140UtLsrxoMaRe3TCcCgiraDOeZx</vt:lpwstr>
  </property>
  <property fmtid="{D5CDD505-2E9C-101B-9397-08002B2CF9AE}" pid="17" name="_2015_ms_pID_7253431_00">
    <vt:lpwstr>_2015_ms_pID_7253431</vt:lpwstr>
  </property>
  <property fmtid="{D5CDD505-2E9C-101B-9397-08002B2CF9AE}" pid="18" name="_2015_ms_pID_7253432">
    <vt:lpwstr>2A==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